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531C" w14:textId="77777777" w:rsidR="002564DB" w:rsidRDefault="002564DB" w:rsidP="00BD07FB">
      <w:pPr>
        <w:spacing w:after="0" w:line="240" w:lineRule="auto"/>
        <w:ind w:left="11340"/>
        <w:rPr>
          <w:rFonts w:ascii="Times New Roman" w:hAnsi="Times New Roman"/>
          <w:sz w:val="24"/>
          <w:szCs w:val="24"/>
        </w:rPr>
      </w:pPr>
      <w:r>
        <w:rPr>
          <w:rFonts w:ascii="Times New Roman" w:hAnsi="Times New Roman"/>
          <w:sz w:val="24"/>
          <w:szCs w:val="24"/>
        </w:rPr>
        <w:t>УТВЕРЖДЕНО</w:t>
      </w:r>
    </w:p>
    <w:p w14:paraId="073738A2" w14:textId="77777777" w:rsidR="00BD07FB" w:rsidRPr="00243EA4" w:rsidRDefault="002564DB" w:rsidP="00BD07FB">
      <w:pPr>
        <w:spacing w:after="0" w:line="240" w:lineRule="auto"/>
        <w:ind w:left="11340"/>
        <w:rPr>
          <w:rFonts w:ascii="Times New Roman" w:hAnsi="Times New Roman"/>
          <w:sz w:val="24"/>
          <w:szCs w:val="24"/>
        </w:rPr>
      </w:pPr>
      <w:r>
        <w:rPr>
          <w:rFonts w:ascii="Times New Roman" w:hAnsi="Times New Roman"/>
          <w:sz w:val="24"/>
          <w:szCs w:val="24"/>
        </w:rPr>
        <w:t>П</w:t>
      </w:r>
      <w:r w:rsidR="00BD07FB" w:rsidRPr="00243EA4">
        <w:rPr>
          <w:rFonts w:ascii="Times New Roman" w:hAnsi="Times New Roman"/>
          <w:sz w:val="24"/>
          <w:szCs w:val="24"/>
        </w:rPr>
        <w:t>риказ</w:t>
      </w:r>
      <w:r>
        <w:rPr>
          <w:rFonts w:ascii="Times New Roman" w:hAnsi="Times New Roman"/>
          <w:sz w:val="24"/>
          <w:szCs w:val="24"/>
        </w:rPr>
        <w:t xml:space="preserve"> </w:t>
      </w:r>
      <w:r w:rsidR="00BD07FB" w:rsidRPr="00243EA4">
        <w:rPr>
          <w:rFonts w:ascii="Times New Roman" w:hAnsi="Times New Roman"/>
          <w:sz w:val="24"/>
          <w:szCs w:val="24"/>
        </w:rPr>
        <w:t>директора ОАО «Руденск»</w:t>
      </w:r>
    </w:p>
    <w:p w14:paraId="6C84620F" w14:textId="77777777" w:rsidR="00BD07FB" w:rsidRPr="00243EA4" w:rsidRDefault="00BD07FB" w:rsidP="00BD07FB">
      <w:pPr>
        <w:spacing w:after="0" w:line="240" w:lineRule="auto"/>
        <w:ind w:left="11340"/>
        <w:rPr>
          <w:rFonts w:ascii="Times New Roman" w:hAnsi="Times New Roman"/>
          <w:sz w:val="24"/>
          <w:szCs w:val="24"/>
        </w:rPr>
      </w:pPr>
      <w:r w:rsidRPr="00243EA4">
        <w:rPr>
          <w:rFonts w:ascii="Times New Roman" w:hAnsi="Times New Roman"/>
          <w:sz w:val="24"/>
          <w:szCs w:val="24"/>
        </w:rPr>
        <w:t xml:space="preserve">от </w:t>
      </w:r>
      <w:r w:rsidR="00632ECF">
        <w:rPr>
          <w:rFonts w:ascii="Times New Roman" w:hAnsi="Times New Roman"/>
          <w:sz w:val="24"/>
          <w:szCs w:val="24"/>
        </w:rPr>
        <w:t>12</w:t>
      </w:r>
      <w:r w:rsidRPr="00243EA4">
        <w:rPr>
          <w:rFonts w:ascii="Times New Roman" w:hAnsi="Times New Roman"/>
          <w:sz w:val="24"/>
          <w:szCs w:val="24"/>
        </w:rPr>
        <w:t>.</w:t>
      </w:r>
      <w:r w:rsidR="00E4486E" w:rsidRPr="00243EA4">
        <w:rPr>
          <w:rFonts w:ascii="Times New Roman" w:hAnsi="Times New Roman"/>
          <w:sz w:val="24"/>
          <w:szCs w:val="24"/>
        </w:rPr>
        <w:t>0</w:t>
      </w:r>
      <w:r w:rsidR="003E4D72">
        <w:rPr>
          <w:rFonts w:ascii="Times New Roman" w:hAnsi="Times New Roman"/>
          <w:sz w:val="24"/>
          <w:szCs w:val="24"/>
        </w:rPr>
        <w:t>6</w:t>
      </w:r>
      <w:r w:rsidRPr="00243EA4">
        <w:rPr>
          <w:rFonts w:ascii="Times New Roman" w:hAnsi="Times New Roman"/>
          <w:sz w:val="24"/>
          <w:szCs w:val="24"/>
        </w:rPr>
        <w:t>.20</w:t>
      </w:r>
      <w:r w:rsidR="0089414D">
        <w:rPr>
          <w:rFonts w:ascii="Times New Roman" w:hAnsi="Times New Roman"/>
          <w:sz w:val="24"/>
          <w:szCs w:val="24"/>
        </w:rPr>
        <w:t>20</w:t>
      </w:r>
      <w:r w:rsidRPr="00243EA4">
        <w:rPr>
          <w:rFonts w:ascii="Times New Roman" w:hAnsi="Times New Roman"/>
          <w:sz w:val="24"/>
          <w:szCs w:val="24"/>
        </w:rPr>
        <w:t xml:space="preserve"> №</w:t>
      </w:r>
      <w:r w:rsidR="00632ECF">
        <w:rPr>
          <w:rFonts w:ascii="Times New Roman" w:hAnsi="Times New Roman"/>
          <w:sz w:val="24"/>
          <w:szCs w:val="24"/>
        </w:rPr>
        <w:t>186</w:t>
      </w:r>
    </w:p>
    <w:p w14:paraId="2DB2D708" w14:textId="77777777" w:rsidR="00BD07FB" w:rsidRPr="00243EA4" w:rsidRDefault="00BD07FB" w:rsidP="00F72259">
      <w:pPr>
        <w:spacing w:after="0" w:line="240" w:lineRule="auto"/>
        <w:rPr>
          <w:rFonts w:ascii="Times New Roman" w:hAnsi="Times New Roman"/>
          <w:sz w:val="24"/>
          <w:szCs w:val="24"/>
        </w:rPr>
      </w:pPr>
    </w:p>
    <w:p w14:paraId="40F011DE" w14:textId="77777777" w:rsidR="00BD07FB" w:rsidRPr="00243EA4" w:rsidRDefault="008A01A9" w:rsidP="00BD07FB">
      <w:pPr>
        <w:spacing w:after="0" w:line="240" w:lineRule="auto"/>
        <w:jc w:val="center"/>
        <w:rPr>
          <w:rFonts w:ascii="Times New Roman" w:hAnsi="Times New Roman"/>
          <w:b/>
          <w:sz w:val="24"/>
          <w:szCs w:val="24"/>
        </w:rPr>
      </w:pPr>
      <w:r w:rsidRPr="00243EA4">
        <w:rPr>
          <w:rFonts w:ascii="Times New Roman" w:hAnsi="Times New Roman"/>
          <w:b/>
          <w:sz w:val="24"/>
          <w:szCs w:val="24"/>
        </w:rPr>
        <w:t xml:space="preserve">План мероприятий по противодействию коррупции </w:t>
      </w:r>
    </w:p>
    <w:p w14:paraId="54EA41D2" w14:textId="77777777" w:rsidR="008A01A9" w:rsidRPr="00243EA4" w:rsidRDefault="008A01A9" w:rsidP="00BD07FB">
      <w:pPr>
        <w:spacing w:after="0" w:line="240" w:lineRule="auto"/>
        <w:jc w:val="center"/>
        <w:rPr>
          <w:rFonts w:ascii="Times New Roman" w:hAnsi="Times New Roman"/>
          <w:sz w:val="24"/>
          <w:szCs w:val="24"/>
        </w:rPr>
      </w:pPr>
      <w:r w:rsidRPr="00243EA4">
        <w:rPr>
          <w:rFonts w:ascii="Times New Roman" w:hAnsi="Times New Roman"/>
          <w:b/>
          <w:sz w:val="24"/>
          <w:szCs w:val="24"/>
        </w:rPr>
        <w:t xml:space="preserve">в </w:t>
      </w:r>
      <w:r w:rsidR="00BD07FB" w:rsidRPr="00243EA4">
        <w:rPr>
          <w:rFonts w:ascii="Times New Roman" w:hAnsi="Times New Roman"/>
          <w:b/>
          <w:sz w:val="24"/>
          <w:szCs w:val="24"/>
        </w:rPr>
        <w:t>Открытом акционерном обществе «Руденск»</w:t>
      </w:r>
      <w:r w:rsidRPr="00243EA4">
        <w:rPr>
          <w:rFonts w:ascii="Times New Roman" w:hAnsi="Times New Roman"/>
          <w:b/>
          <w:sz w:val="24"/>
          <w:szCs w:val="24"/>
        </w:rPr>
        <w:t xml:space="preserve"> на 20</w:t>
      </w:r>
      <w:r w:rsidR="0089414D">
        <w:rPr>
          <w:rFonts w:ascii="Times New Roman" w:hAnsi="Times New Roman"/>
          <w:b/>
          <w:sz w:val="24"/>
          <w:szCs w:val="24"/>
        </w:rPr>
        <w:t>20</w:t>
      </w:r>
      <w:r w:rsidRPr="00243EA4">
        <w:rPr>
          <w:rFonts w:ascii="Times New Roman" w:hAnsi="Times New Roman"/>
          <w:b/>
          <w:sz w:val="24"/>
          <w:szCs w:val="24"/>
        </w:rPr>
        <w:t>-20</w:t>
      </w:r>
      <w:r w:rsidR="0089414D">
        <w:rPr>
          <w:rFonts w:ascii="Times New Roman" w:hAnsi="Times New Roman"/>
          <w:b/>
          <w:sz w:val="24"/>
          <w:szCs w:val="24"/>
        </w:rPr>
        <w:t>2</w:t>
      </w:r>
      <w:r w:rsidR="003E4D72">
        <w:rPr>
          <w:rFonts w:ascii="Times New Roman" w:hAnsi="Times New Roman"/>
          <w:b/>
          <w:sz w:val="24"/>
          <w:szCs w:val="24"/>
        </w:rPr>
        <w:t>2</w:t>
      </w:r>
      <w:r w:rsidRPr="00243EA4">
        <w:rPr>
          <w:rFonts w:ascii="Times New Roman" w:hAnsi="Times New Roman"/>
          <w:b/>
          <w:sz w:val="24"/>
          <w:szCs w:val="24"/>
        </w:rPr>
        <w:t xml:space="preserve"> годы</w:t>
      </w:r>
    </w:p>
    <w:p w14:paraId="39EBFCC4" w14:textId="77777777" w:rsidR="008A01A9" w:rsidRPr="00F72259" w:rsidRDefault="008A01A9" w:rsidP="00F72259">
      <w:pPr>
        <w:spacing w:after="0" w:line="240" w:lineRule="auto"/>
        <w:rPr>
          <w:rFonts w:ascii="Times New Roman" w:hAnsi="Times New Roman"/>
          <w:sz w:val="28"/>
          <w:szCs w:val="28"/>
        </w:rPr>
      </w:pPr>
    </w:p>
    <w:tbl>
      <w:tblPr>
        <w:tblW w:w="1493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gridCol w:w="2701"/>
        <w:gridCol w:w="2761"/>
      </w:tblGrid>
      <w:tr w:rsidR="008A01A9" w:rsidRPr="00243EA4" w14:paraId="228BE345" w14:textId="77777777" w:rsidTr="00291739">
        <w:trPr>
          <w:trHeight w:val="416"/>
        </w:trPr>
        <w:tc>
          <w:tcPr>
            <w:tcW w:w="9474" w:type="dxa"/>
            <w:shd w:val="clear" w:color="auto" w:fill="auto"/>
            <w:vAlign w:val="center"/>
          </w:tcPr>
          <w:p w14:paraId="2D4CBF20" w14:textId="77777777" w:rsidR="008A01A9" w:rsidRPr="00243EA4" w:rsidRDefault="008A01A9" w:rsidP="00EF08CE">
            <w:pPr>
              <w:spacing w:after="0" w:line="240" w:lineRule="auto"/>
              <w:jc w:val="center"/>
              <w:rPr>
                <w:rFonts w:ascii="Times New Roman" w:hAnsi="Times New Roman"/>
                <w:b/>
                <w:sz w:val="24"/>
                <w:szCs w:val="24"/>
              </w:rPr>
            </w:pPr>
            <w:r w:rsidRPr="00243EA4">
              <w:rPr>
                <w:rFonts w:ascii="Times New Roman" w:hAnsi="Times New Roman"/>
                <w:b/>
                <w:sz w:val="24"/>
                <w:szCs w:val="24"/>
              </w:rPr>
              <w:t xml:space="preserve">Наименование мероприятий </w:t>
            </w:r>
          </w:p>
        </w:tc>
        <w:tc>
          <w:tcPr>
            <w:tcW w:w="2701" w:type="dxa"/>
            <w:shd w:val="clear" w:color="auto" w:fill="auto"/>
            <w:vAlign w:val="center"/>
          </w:tcPr>
          <w:p w14:paraId="744CF2E2" w14:textId="77777777" w:rsidR="008A01A9" w:rsidRPr="00243EA4" w:rsidRDefault="008A01A9" w:rsidP="00EF08CE">
            <w:pPr>
              <w:spacing w:after="0" w:line="240" w:lineRule="auto"/>
              <w:jc w:val="center"/>
              <w:rPr>
                <w:rFonts w:ascii="Times New Roman" w:hAnsi="Times New Roman"/>
                <w:b/>
                <w:sz w:val="24"/>
                <w:szCs w:val="24"/>
              </w:rPr>
            </w:pPr>
            <w:r w:rsidRPr="00243EA4">
              <w:rPr>
                <w:rFonts w:ascii="Times New Roman" w:hAnsi="Times New Roman"/>
                <w:b/>
                <w:sz w:val="24"/>
                <w:szCs w:val="24"/>
              </w:rPr>
              <w:t>Срок выполнения</w:t>
            </w:r>
          </w:p>
        </w:tc>
        <w:tc>
          <w:tcPr>
            <w:tcW w:w="2761" w:type="dxa"/>
            <w:shd w:val="clear" w:color="auto" w:fill="auto"/>
            <w:vAlign w:val="center"/>
          </w:tcPr>
          <w:p w14:paraId="470EB426" w14:textId="77777777" w:rsidR="002564DB" w:rsidRDefault="002564DB" w:rsidP="00EF08CE">
            <w:pPr>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p w14:paraId="1A21ECF3" w14:textId="77777777" w:rsidR="008A01A9" w:rsidRPr="00243EA4" w:rsidRDefault="002564DB" w:rsidP="002564DB">
            <w:pPr>
              <w:spacing w:after="0" w:line="240" w:lineRule="auto"/>
              <w:jc w:val="center"/>
              <w:rPr>
                <w:rFonts w:ascii="Times New Roman" w:hAnsi="Times New Roman"/>
                <w:b/>
                <w:sz w:val="24"/>
                <w:szCs w:val="24"/>
              </w:rPr>
            </w:pPr>
            <w:r>
              <w:rPr>
                <w:rFonts w:ascii="Times New Roman" w:hAnsi="Times New Roman"/>
                <w:b/>
                <w:sz w:val="24"/>
                <w:szCs w:val="24"/>
              </w:rPr>
              <w:t>и</w:t>
            </w:r>
            <w:r w:rsidR="008A01A9" w:rsidRPr="00243EA4">
              <w:rPr>
                <w:rFonts w:ascii="Times New Roman" w:hAnsi="Times New Roman"/>
                <w:b/>
                <w:sz w:val="24"/>
                <w:szCs w:val="24"/>
              </w:rPr>
              <w:t>сполнители</w:t>
            </w:r>
          </w:p>
        </w:tc>
      </w:tr>
      <w:tr w:rsidR="008A01A9" w:rsidRPr="00243EA4" w14:paraId="26538A86" w14:textId="77777777" w:rsidTr="00AA5D1D">
        <w:trPr>
          <w:trHeight w:val="416"/>
        </w:trPr>
        <w:tc>
          <w:tcPr>
            <w:tcW w:w="14936" w:type="dxa"/>
            <w:gridSpan w:val="3"/>
            <w:shd w:val="clear" w:color="auto" w:fill="auto"/>
            <w:vAlign w:val="center"/>
          </w:tcPr>
          <w:p w14:paraId="6B9AA25C" w14:textId="77777777" w:rsidR="008A01A9" w:rsidRPr="00243EA4" w:rsidRDefault="00291739" w:rsidP="002564DB">
            <w:pPr>
              <w:pStyle w:val="a4"/>
              <w:spacing w:after="0" w:line="240" w:lineRule="auto"/>
              <w:contextualSpacing w:val="0"/>
              <w:jc w:val="center"/>
              <w:rPr>
                <w:rFonts w:ascii="Times New Roman" w:hAnsi="Times New Roman"/>
                <w:sz w:val="24"/>
                <w:szCs w:val="24"/>
              </w:rPr>
            </w:pPr>
            <w:r w:rsidRPr="00243EA4">
              <w:rPr>
                <w:rFonts w:ascii="Times New Roman" w:eastAsia="SimSun" w:hAnsi="Times New Roman"/>
                <w:b/>
                <w:kern w:val="2"/>
                <w:sz w:val="24"/>
                <w:szCs w:val="24"/>
              </w:rPr>
              <w:t>1.</w:t>
            </w:r>
            <w:r w:rsidR="002564DB">
              <w:rPr>
                <w:rFonts w:ascii="Times New Roman" w:eastAsia="SimSun" w:hAnsi="Times New Roman"/>
                <w:b/>
                <w:kern w:val="2"/>
                <w:sz w:val="24"/>
                <w:szCs w:val="24"/>
              </w:rPr>
              <w:t>Организационно-правовые</w:t>
            </w:r>
            <w:r w:rsidRPr="00243EA4">
              <w:rPr>
                <w:rFonts w:ascii="Times New Roman" w:eastAsia="SimSun" w:hAnsi="Times New Roman"/>
                <w:b/>
                <w:kern w:val="2"/>
                <w:sz w:val="24"/>
                <w:szCs w:val="24"/>
              </w:rPr>
              <w:t xml:space="preserve"> мероприятия</w:t>
            </w:r>
          </w:p>
        </w:tc>
      </w:tr>
      <w:tr w:rsidR="00E4486E" w:rsidRPr="00243EA4" w14:paraId="3A6F3667" w14:textId="77777777" w:rsidTr="00291739">
        <w:tc>
          <w:tcPr>
            <w:tcW w:w="9474" w:type="dxa"/>
            <w:shd w:val="clear" w:color="auto" w:fill="auto"/>
          </w:tcPr>
          <w:p w14:paraId="6DF60E1E" w14:textId="77777777" w:rsidR="00E4486E" w:rsidRPr="003E4D72" w:rsidRDefault="003E4D72" w:rsidP="003E4D72">
            <w:pPr>
              <w:pStyle w:val="a4"/>
              <w:numPr>
                <w:ilvl w:val="1"/>
                <w:numId w:val="13"/>
              </w:numPr>
              <w:spacing w:after="0" w:line="240" w:lineRule="auto"/>
              <w:jc w:val="both"/>
              <w:rPr>
                <w:rFonts w:ascii="Times New Roman" w:eastAsia="SimSun" w:hAnsi="Times New Roman"/>
                <w:sz w:val="24"/>
                <w:szCs w:val="24"/>
              </w:rPr>
            </w:pPr>
            <w:r>
              <w:rPr>
                <w:rFonts w:ascii="Times New Roman" w:hAnsi="Times New Roman"/>
                <w:sz w:val="24"/>
                <w:szCs w:val="24"/>
              </w:rPr>
              <w:t>(1.2)</w:t>
            </w:r>
            <w:r w:rsidR="00E4486E" w:rsidRPr="003E4D72">
              <w:rPr>
                <w:rFonts w:ascii="Times New Roman" w:hAnsi="Times New Roman"/>
                <w:sz w:val="24"/>
                <w:szCs w:val="24"/>
              </w:rPr>
              <w:t> Принимать участие в подготовке, рассмотрении и согласовании проектов нормативных правовых актов, регулирующих правоотношения в сфере противодействия коррупции</w:t>
            </w:r>
          </w:p>
        </w:tc>
        <w:tc>
          <w:tcPr>
            <w:tcW w:w="2701" w:type="dxa"/>
            <w:shd w:val="clear" w:color="auto" w:fill="auto"/>
          </w:tcPr>
          <w:p w14:paraId="13889421" w14:textId="77777777" w:rsidR="00E4486E" w:rsidRPr="00243EA4" w:rsidRDefault="00E4486E" w:rsidP="00E4486E">
            <w:pPr>
              <w:autoSpaceDE w:val="0"/>
              <w:autoSpaceDN w:val="0"/>
              <w:adjustRightInd w:val="0"/>
              <w:spacing w:line="28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по мере их поступления</w:t>
            </w:r>
          </w:p>
        </w:tc>
        <w:tc>
          <w:tcPr>
            <w:tcW w:w="2761" w:type="dxa"/>
            <w:shd w:val="clear" w:color="auto" w:fill="auto"/>
          </w:tcPr>
          <w:p w14:paraId="79A779F2" w14:textId="77777777" w:rsidR="00E4486E" w:rsidRPr="00243EA4" w:rsidRDefault="0089414D" w:rsidP="00E4486E">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28FE2F74" w14:textId="77777777" w:rsidR="00E4486E" w:rsidRPr="00243EA4" w:rsidRDefault="00E4486E" w:rsidP="00E4486E">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tc>
      </w:tr>
      <w:tr w:rsidR="00E4486E" w:rsidRPr="00243EA4" w14:paraId="5FC7F14D" w14:textId="77777777" w:rsidTr="00291739">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3E4D72" w14:paraId="13281C00" w14:textId="77777777">
              <w:trPr>
                <w:trHeight w:val="917"/>
              </w:trPr>
              <w:tc>
                <w:tcPr>
                  <w:tcW w:w="0" w:type="auto"/>
                </w:tcPr>
                <w:p w14:paraId="5786EF46" w14:textId="77777777" w:rsidR="003E4D72" w:rsidRPr="003E4D72" w:rsidRDefault="003E4D72" w:rsidP="003E4D72">
                  <w:pPr>
                    <w:pStyle w:val="Default"/>
                    <w:rPr>
                      <w:lang w:val="ru-RU"/>
                    </w:rPr>
                  </w:pPr>
                  <w:r w:rsidRPr="003E4D72">
                    <w:rPr>
                      <w:lang w:val="ru-RU"/>
                    </w:rPr>
                    <w:t>1.2. (1.3) Проводить анализ практики применения действующих локальных правовых актов, содержащих нормы антикоррупционного законодательства. Принимать меры по совер</w:t>
                  </w:r>
                  <w:r>
                    <w:rPr>
                      <w:lang w:val="ru-RU"/>
                    </w:rPr>
                    <w:t>шенс</w:t>
                  </w:r>
                  <w:r w:rsidRPr="003E4D72">
                    <w:rPr>
                      <w:lang w:val="ru-RU"/>
                    </w:rPr>
                    <w:t xml:space="preserve">твованию правового регулирования направлений финансово-хозяйственной деятельности, наиболее подтвержденных коррупционным </w:t>
                  </w:r>
                  <w:r>
                    <w:rPr>
                      <w:lang w:val="ru-RU"/>
                    </w:rPr>
                    <w:t>рис</w:t>
                  </w:r>
                  <w:r w:rsidRPr="003E4D72">
                    <w:rPr>
                      <w:lang w:val="ru-RU"/>
                    </w:rPr>
                    <w:t>кам.</w:t>
                  </w:r>
                </w:p>
                <w:p w14:paraId="6E9632CF" w14:textId="77777777" w:rsidR="003E4D72" w:rsidRPr="003E4D72" w:rsidRDefault="003E4D72" w:rsidP="003E4D72">
                  <w:pPr>
                    <w:pStyle w:val="Default"/>
                    <w:rPr>
                      <w:lang w:val="ru-RU"/>
                    </w:rPr>
                  </w:pPr>
                  <w:r>
                    <w:rPr>
                      <w:lang w:val="ru-RU"/>
                    </w:rPr>
                    <w:t xml:space="preserve">         </w:t>
                  </w:r>
                  <w:r w:rsidRPr="003E4D72">
                    <w:rPr>
                      <w:lang w:val="ru-RU"/>
                    </w:rPr>
                    <w:t>При необходимости дополнять соответствующие локальные правовые акты нормами, реализация которых будет способствовать предупреждению коррупционных проявлений.</w:t>
                  </w:r>
                </w:p>
              </w:tc>
            </w:tr>
          </w:tbl>
          <w:p w14:paraId="04C6D597" w14:textId="77777777" w:rsidR="003E4D72" w:rsidRPr="00243EA4" w:rsidRDefault="003E4D72" w:rsidP="0089414D">
            <w:pPr>
              <w:spacing w:after="0" w:line="240" w:lineRule="auto"/>
              <w:jc w:val="both"/>
              <w:rPr>
                <w:rFonts w:ascii="Times New Roman" w:hAnsi="Times New Roman"/>
                <w:sz w:val="24"/>
                <w:szCs w:val="24"/>
              </w:rPr>
            </w:pPr>
          </w:p>
        </w:tc>
        <w:tc>
          <w:tcPr>
            <w:tcW w:w="2701" w:type="dxa"/>
            <w:shd w:val="clear" w:color="auto" w:fill="auto"/>
          </w:tcPr>
          <w:p w14:paraId="5AFCAE10" w14:textId="77777777" w:rsidR="00E4486E" w:rsidRPr="00243EA4" w:rsidRDefault="00E4486E" w:rsidP="00E4486E">
            <w:pPr>
              <w:autoSpaceDE w:val="0"/>
              <w:autoSpaceDN w:val="0"/>
              <w:adjustRightInd w:val="0"/>
              <w:spacing w:line="28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по мере необходимости</w:t>
            </w:r>
          </w:p>
        </w:tc>
        <w:tc>
          <w:tcPr>
            <w:tcW w:w="2761" w:type="dxa"/>
            <w:shd w:val="clear" w:color="auto" w:fill="auto"/>
          </w:tcPr>
          <w:p w14:paraId="2AAE7C19" w14:textId="77777777" w:rsidR="0089414D" w:rsidRPr="00243EA4" w:rsidRDefault="0089414D" w:rsidP="0089414D">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02DB8E39" w14:textId="77777777" w:rsidR="00E4486E" w:rsidRPr="00243EA4" w:rsidRDefault="0089414D" w:rsidP="00E4486E">
            <w:pPr>
              <w:spacing w:after="0" w:line="240" w:lineRule="auto"/>
              <w:jc w:val="both"/>
              <w:rPr>
                <w:rFonts w:ascii="Times New Roman" w:hAnsi="Times New Roman"/>
                <w:sz w:val="24"/>
                <w:szCs w:val="24"/>
              </w:rPr>
            </w:pPr>
            <w:r>
              <w:rPr>
                <w:rFonts w:ascii="Times New Roman" w:hAnsi="Times New Roman"/>
                <w:sz w:val="24"/>
                <w:szCs w:val="24"/>
              </w:rPr>
              <w:t>Косак Е.Г.</w:t>
            </w:r>
          </w:p>
          <w:p w14:paraId="3BEBCA98" w14:textId="77777777" w:rsidR="00E4486E" w:rsidRPr="00243EA4" w:rsidRDefault="00E4486E" w:rsidP="00E4486E">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tc>
      </w:tr>
      <w:tr w:rsidR="0075342C" w:rsidRPr="00243EA4" w14:paraId="3B2E2359" w14:textId="77777777" w:rsidTr="000A477A">
        <w:tc>
          <w:tcPr>
            <w:tcW w:w="9474" w:type="dxa"/>
            <w:shd w:val="clear" w:color="auto" w:fill="auto"/>
          </w:tcPr>
          <w:p w14:paraId="1480FDC7" w14:textId="77777777" w:rsidR="0075342C" w:rsidRPr="003E4D72" w:rsidRDefault="0075342C" w:rsidP="0075342C">
            <w:pPr>
              <w:spacing w:after="0" w:line="240" w:lineRule="auto"/>
              <w:jc w:val="both"/>
              <w:rPr>
                <w:rFonts w:ascii="Times New Roman" w:hAnsi="Times New Roman"/>
                <w:sz w:val="24"/>
                <w:szCs w:val="24"/>
              </w:rPr>
            </w:pPr>
            <w:r>
              <w:rPr>
                <w:rFonts w:ascii="Times New Roman" w:hAnsi="Times New Roman"/>
                <w:sz w:val="24"/>
                <w:szCs w:val="24"/>
              </w:rPr>
              <w:t>1.3.</w:t>
            </w:r>
            <w:r w:rsidRPr="003E4D72">
              <w:rPr>
                <w:rFonts w:ascii="Times New Roman" w:hAnsi="Times New Roman"/>
                <w:sz w:val="24"/>
                <w:szCs w:val="24"/>
              </w:rPr>
              <w:t>(1.5)Обеспечить:</w:t>
            </w:r>
            <w:r w:rsidRPr="003E4D72">
              <w:rPr>
                <w:rFonts w:ascii="Times New Roman" w:hAnsi="Times New Roman"/>
                <w:sz w:val="24"/>
                <w:szCs w:val="24"/>
              </w:rPr>
              <w:br/>
              <w:t xml:space="preserve">      разработку плана работы комиссии по противодействию коррупции;</w:t>
            </w:r>
            <w:r w:rsidRPr="003E4D72">
              <w:rPr>
                <w:rFonts w:ascii="Times New Roman" w:hAnsi="Times New Roman"/>
                <w:sz w:val="24"/>
                <w:szCs w:val="24"/>
              </w:rPr>
              <w:br/>
              <w:t xml:space="preserve">      реализацию мероприятий плана работы комиссии по противодействию коррупции</w:t>
            </w:r>
          </w:p>
        </w:tc>
        <w:tc>
          <w:tcPr>
            <w:tcW w:w="2701" w:type="dxa"/>
            <w:shd w:val="clear" w:color="auto" w:fill="auto"/>
          </w:tcPr>
          <w:p w14:paraId="339476DD" w14:textId="77777777" w:rsidR="0075342C" w:rsidRPr="00243EA4" w:rsidRDefault="0075342C" w:rsidP="000A477A">
            <w:pPr>
              <w:autoSpaceDE w:val="0"/>
              <w:autoSpaceDN w:val="0"/>
              <w:adjustRightInd w:val="0"/>
              <w:spacing w:line="28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 xml:space="preserve">до </w:t>
            </w:r>
            <w:r>
              <w:rPr>
                <w:rFonts w:ascii="Times New Roman" w:eastAsia="SimSun" w:hAnsi="Times New Roman"/>
                <w:kern w:val="2"/>
                <w:sz w:val="24"/>
                <w:szCs w:val="24"/>
              </w:rPr>
              <w:t>28</w:t>
            </w:r>
            <w:r w:rsidRPr="00243EA4">
              <w:rPr>
                <w:rFonts w:ascii="Times New Roman" w:eastAsia="SimSun" w:hAnsi="Times New Roman"/>
                <w:kern w:val="2"/>
                <w:sz w:val="24"/>
                <w:szCs w:val="24"/>
              </w:rPr>
              <w:t xml:space="preserve"> февраля постоянно</w:t>
            </w:r>
          </w:p>
        </w:tc>
        <w:tc>
          <w:tcPr>
            <w:tcW w:w="2761" w:type="dxa"/>
            <w:shd w:val="clear" w:color="auto" w:fill="auto"/>
          </w:tcPr>
          <w:p w14:paraId="61A0BF45" w14:textId="77777777" w:rsidR="0075342C" w:rsidRPr="00243EA4" w:rsidRDefault="0075342C"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6ED6A2BD" w14:textId="77777777" w:rsidR="0075342C" w:rsidRPr="00243EA4" w:rsidRDefault="0075342C" w:rsidP="000A477A">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tc>
      </w:tr>
      <w:tr w:rsidR="002564DB" w:rsidRPr="00243EA4" w14:paraId="1BDF03FC" w14:textId="77777777" w:rsidTr="000A477A">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2564DB" w:rsidRPr="003E4D72" w14:paraId="79296747" w14:textId="77777777" w:rsidTr="000A477A">
              <w:trPr>
                <w:trHeight w:val="309"/>
              </w:trPr>
              <w:tc>
                <w:tcPr>
                  <w:tcW w:w="0" w:type="auto"/>
                </w:tcPr>
                <w:p w14:paraId="740EDC61" w14:textId="77777777" w:rsidR="002564DB" w:rsidRPr="003E4D72" w:rsidRDefault="002564DB" w:rsidP="0075342C">
                  <w:pPr>
                    <w:pStyle w:val="Default"/>
                    <w:rPr>
                      <w:lang w:val="ru-RU"/>
                    </w:rPr>
                  </w:pPr>
                  <w:r w:rsidRPr="003E4D72">
                    <w:rPr>
                      <w:lang w:val="ru-RU"/>
                    </w:rPr>
                    <w:t>1.</w:t>
                  </w:r>
                  <w:r w:rsidR="0075342C">
                    <w:rPr>
                      <w:lang w:val="ru-RU"/>
                    </w:rPr>
                    <w:t>4</w:t>
                  </w:r>
                  <w:r w:rsidRPr="003E4D72">
                    <w:rPr>
                      <w:lang w:val="ru-RU"/>
                    </w:rPr>
                    <w:t>.</w:t>
                  </w:r>
                  <w:r>
                    <w:rPr>
                      <w:lang w:val="ru-RU"/>
                    </w:rPr>
                    <w:t xml:space="preserve"> </w:t>
                  </w:r>
                  <w:r w:rsidRPr="003E4D72">
                    <w:rPr>
                      <w:lang w:val="ru-RU"/>
                    </w:rPr>
                    <w:t>Организовать систематический анализ эффективности и результативности проводимой профилактической работы по противодействию коррупции.</w:t>
                  </w:r>
                </w:p>
              </w:tc>
            </w:tr>
          </w:tbl>
          <w:p w14:paraId="446BFA51" w14:textId="77777777" w:rsidR="002564DB" w:rsidRPr="003E4D72" w:rsidRDefault="002564DB" w:rsidP="000A477A">
            <w:pPr>
              <w:spacing w:after="0" w:line="240" w:lineRule="auto"/>
              <w:jc w:val="both"/>
              <w:rPr>
                <w:rFonts w:ascii="Times New Roman" w:hAnsi="Times New Roman"/>
                <w:sz w:val="24"/>
                <w:szCs w:val="24"/>
              </w:rPr>
            </w:pPr>
          </w:p>
        </w:tc>
        <w:tc>
          <w:tcPr>
            <w:tcW w:w="2701" w:type="dxa"/>
            <w:shd w:val="clear" w:color="auto" w:fill="auto"/>
          </w:tcPr>
          <w:p w14:paraId="7D6EC213" w14:textId="77777777" w:rsidR="002564DB" w:rsidRPr="00243EA4" w:rsidRDefault="002564DB" w:rsidP="000A477A">
            <w:pPr>
              <w:autoSpaceDE w:val="0"/>
              <w:autoSpaceDN w:val="0"/>
              <w:adjustRightInd w:val="0"/>
              <w:spacing w:line="280" w:lineRule="exact"/>
              <w:jc w:val="both"/>
              <w:outlineLvl w:val="2"/>
              <w:rPr>
                <w:rFonts w:ascii="Times New Roman" w:eastAsia="SimSun" w:hAnsi="Times New Roman"/>
                <w:kern w:val="2"/>
                <w:sz w:val="24"/>
                <w:szCs w:val="24"/>
              </w:rPr>
            </w:pPr>
            <w:r>
              <w:rPr>
                <w:rFonts w:ascii="Times New Roman" w:eastAsia="SimSun" w:hAnsi="Times New Roman"/>
                <w:kern w:val="2"/>
                <w:sz w:val="24"/>
                <w:szCs w:val="24"/>
              </w:rPr>
              <w:t>ежегодно</w:t>
            </w:r>
          </w:p>
        </w:tc>
        <w:tc>
          <w:tcPr>
            <w:tcW w:w="2761" w:type="dxa"/>
            <w:shd w:val="clear" w:color="auto" w:fill="auto"/>
          </w:tcPr>
          <w:p w14:paraId="1D184C24" w14:textId="77777777" w:rsidR="002564DB" w:rsidRDefault="002564DB" w:rsidP="000A477A">
            <w:pPr>
              <w:spacing w:after="0" w:line="240" w:lineRule="auto"/>
              <w:jc w:val="both"/>
              <w:rPr>
                <w:rFonts w:ascii="Times New Roman" w:hAnsi="Times New Roman"/>
                <w:sz w:val="24"/>
                <w:szCs w:val="24"/>
              </w:rPr>
            </w:pPr>
            <w:r>
              <w:rPr>
                <w:rFonts w:ascii="Times New Roman" w:hAnsi="Times New Roman"/>
                <w:sz w:val="24"/>
                <w:szCs w:val="24"/>
              </w:rPr>
              <w:t xml:space="preserve">Хозянин М.М. </w:t>
            </w:r>
          </w:p>
          <w:p w14:paraId="482DB0A8" w14:textId="77777777" w:rsidR="002564DB" w:rsidRDefault="002564DB" w:rsidP="000A477A">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E4486E" w:rsidRPr="00243EA4" w14:paraId="38EE1160" w14:textId="77777777" w:rsidTr="00291739">
        <w:tc>
          <w:tcPr>
            <w:tcW w:w="9474" w:type="dxa"/>
            <w:shd w:val="clear" w:color="auto" w:fill="auto"/>
          </w:tcPr>
          <w:p w14:paraId="55A8A40D" w14:textId="77777777" w:rsidR="00E4486E" w:rsidRPr="00243EA4" w:rsidRDefault="00E4486E" w:rsidP="00E01781">
            <w:pPr>
              <w:spacing w:after="0" w:line="240" w:lineRule="auto"/>
              <w:jc w:val="both"/>
              <w:rPr>
                <w:rFonts w:ascii="Times New Roman" w:hAnsi="Times New Roman"/>
                <w:sz w:val="24"/>
                <w:szCs w:val="24"/>
              </w:rPr>
            </w:pPr>
            <w:r w:rsidRPr="00243EA4">
              <w:rPr>
                <w:rFonts w:ascii="Times New Roman" w:hAnsi="Times New Roman"/>
                <w:sz w:val="24"/>
                <w:szCs w:val="24"/>
              </w:rPr>
              <w:t xml:space="preserve">1.5 </w:t>
            </w:r>
            <w:r w:rsidR="003E4D72">
              <w:rPr>
                <w:rFonts w:ascii="Times New Roman" w:hAnsi="Times New Roman"/>
                <w:sz w:val="24"/>
                <w:szCs w:val="24"/>
              </w:rPr>
              <w:t xml:space="preserve">(1.7) </w:t>
            </w:r>
            <w:r w:rsidRPr="00243EA4">
              <w:rPr>
                <w:rFonts w:ascii="Times New Roman" w:hAnsi="Times New Roman"/>
                <w:sz w:val="24"/>
                <w:szCs w:val="24"/>
              </w:rPr>
              <w:t>Обеспечить под персональную ответственность:</w:t>
            </w:r>
          </w:p>
          <w:p w14:paraId="41AA67D4" w14:textId="77777777" w:rsidR="00E4486E" w:rsidRPr="00243EA4" w:rsidRDefault="00E4486E" w:rsidP="00E01781">
            <w:pPr>
              <w:spacing w:after="0" w:line="240" w:lineRule="auto"/>
              <w:ind w:firstLine="709"/>
              <w:jc w:val="both"/>
              <w:rPr>
                <w:rFonts w:ascii="Times New Roman" w:hAnsi="Times New Roman"/>
                <w:sz w:val="24"/>
                <w:szCs w:val="24"/>
              </w:rPr>
            </w:pPr>
            <w:r w:rsidRPr="00243EA4">
              <w:rPr>
                <w:rFonts w:ascii="Times New Roman" w:hAnsi="Times New Roman"/>
                <w:sz w:val="24"/>
                <w:szCs w:val="24"/>
              </w:rPr>
              <w:t xml:space="preserve">исполнение нормативных правовых актов, направленных на совершенствование организационных основ противодействия коррупции; </w:t>
            </w:r>
          </w:p>
          <w:p w14:paraId="415E1971" w14:textId="77777777" w:rsidR="00E4486E" w:rsidRPr="00243EA4" w:rsidRDefault="00E4486E" w:rsidP="00E01781">
            <w:pPr>
              <w:spacing w:after="0" w:line="240" w:lineRule="auto"/>
              <w:ind w:firstLine="709"/>
              <w:jc w:val="both"/>
              <w:rPr>
                <w:rFonts w:ascii="Times New Roman" w:hAnsi="Times New Roman"/>
                <w:sz w:val="24"/>
                <w:szCs w:val="24"/>
              </w:rPr>
            </w:pPr>
            <w:r w:rsidRPr="00243EA4">
              <w:rPr>
                <w:rFonts w:ascii="Times New Roman" w:hAnsi="Times New Roman"/>
                <w:sz w:val="24"/>
                <w:szCs w:val="24"/>
              </w:rPr>
              <w:t xml:space="preserve">планирование и проведение профилактических мероприятий по устранению причин и условий, способствующих коррупции; </w:t>
            </w:r>
          </w:p>
          <w:p w14:paraId="5202CD54" w14:textId="77777777" w:rsidR="00E4486E" w:rsidRPr="00243EA4" w:rsidRDefault="00E4486E" w:rsidP="00E01781">
            <w:pPr>
              <w:spacing w:after="0" w:line="240" w:lineRule="auto"/>
              <w:ind w:firstLine="709"/>
              <w:jc w:val="both"/>
              <w:rPr>
                <w:rFonts w:ascii="Times New Roman" w:hAnsi="Times New Roman"/>
                <w:sz w:val="24"/>
                <w:szCs w:val="24"/>
              </w:rPr>
            </w:pPr>
            <w:r w:rsidRPr="00243EA4">
              <w:rPr>
                <w:rFonts w:ascii="Times New Roman" w:hAnsi="Times New Roman"/>
                <w:sz w:val="24"/>
                <w:szCs w:val="24"/>
              </w:rPr>
              <w:t xml:space="preserve">постоянный контроль за соблюдением антикоррупционного законодательства; </w:t>
            </w:r>
          </w:p>
          <w:p w14:paraId="508C0215" w14:textId="77777777" w:rsidR="00E4486E" w:rsidRPr="00243EA4" w:rsidRDefault="00E4486E" w:rsidP="00E01781">
            <w:pPr>
              <w:spacing w:after="0" w:line="240" w:lineRule="auto"/>
              <w:ind w:firstLine="709"/>
              <w:jc w:val="both"/>
              <w:rPr>
                <w:rFonts w:ascii="Times New Roman" w:hAnsi="Times New Roman"/>
                <w:sz w:val="24"/>
                <w:szCs w:val="24"/>
              </w:rPr>
            </w:pPr>
            <w:r w:rsidRPr="00243EA4">
              <w:rPr>
                <w:rFonts w:ascii="Times New Roman" w:hAnsi="Times New Roman"/>
                <w:sz w:val="24"/>
                <w:szCs w:val="24"/>
              </w:rPr>
              <w:t xml:space="preserve">эффективность деятельности структурных подразделений по профилактике коррупционных правонарушений, а также комиссии по противодействию коррупции в организации; </w:t>
            </w:r>
          </w:p>
          <w:p w14:paraId="2638AF0E" w14:textId="77777777" w:rsidR="00E4486E" w:rsidRPr="00243EA4" w:rsidRDefault="00E4486E" w:rsidP="00E01781">
            <w:pPr>
              <w:spacing w:after="0" w:line="240" w:lineRule="auto"/>
              <w:jc w:val="both"/>
              <w:rPr>
                <w:rFonts w:ascii="Times New Roman" w:eastAsia="SimSun" w:hAnsi="Times New Roman"/>
                <w:sz w:val="24"/>
                <w:szCs w:val="24"/>
              </w:rPr>
            </w:pPr>
            <w:r w:rsidRPr="00243EA4">
              <w:rPr>
                <w:rFonts w:ascii="Times New Roman" w:hAnsi="Times New Roman"/>
                <w:sz w:val="24"/>
                <w:szCs w:val="24"/>
              </w:rPr>
              <w:lastRenderedPageBreak/>
              <w:t xml:space="preserve">          открытость и прозрачность в деятельности лиц, приравненных к ГДЛ, проведение мероприятий по автоматизации бизнес-процессов  и  переводу в дальнейшем отдельных процедур и услуг в электронный формат</w:t>
            </w:r>
          </w:p>
        </w:tc>
        <w:tc>
          <w:tcPr>
            <w:tcW w:w="2701" w:type="dxa"/>
            <w:shd w:val="clear" w:color="auto" w:fill="auto"/>
          </w:tcPr>
          <w:p w14:paraId="67A0743D" w14:textId="77777777" w:rsidR="00E4486E" w:rsidRPr="00243EA4" w:rsidRDefault="00E4486E" w:rsidP="00E4486E">
            <w:pPr>
              <w:autoSpaceDE w:val="0"/>
              <w:autoSpaceDN w:val="0"/>
              <w:adjustRightInd w:val="0"/>
              <w:spacing w:line="28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lastRenderedPageBreak/>
              <w:t>постоянно</w:t>
            </w:r>
          </w:p>
        </w:tc>
        <w:tc>
          <w:tcPr>
            <w:tcW w:w="2761" w:type="dxa"/>
            <w:shd w:val="clear" w:color="auto" w:fill="auto"/>
          </w:tcPr>
          <w:p w14:paraId="1198454B" w14:textId="77777777" w:rsidR="0089414D" w:rsidRPr="00243EA4" w:rsidRDefault="0089414D" w:rsidP="0089414D">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19A70EC3" w14:textId="77777777" w:rsidR="00E4486E" w:rsidRPr="00243EA4" w:rsidRDefault="0089414D" w:rsidP="0089414D">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E4486E" w:rsidRPr="00243EA4" w14:paraId="25224F7F" w14:textId="77777777" w:rsidTr="00B80976">
        <w:tc>
          <w:tcPr>
            <w:tcW w:w="14936" w:type="dxa"/>
            <w:gridSpan w:val="3"/>
            <w:shd w:val="clear" w:color="auto" w:fill="auto"/>
            <w:vAlign w:val="center"/>
          </w:tcPr>
          <w:p w14:paraId="201D751B" w14:textId="77777777" w:rsidR="00E4486E" w:rsidRPr="00243EA4" w:rsidRDefault="00E4486E" w:rsidP="00243EA4">
            <w:pPr>
              <w:pStyle w:val="a4"/>
              <w:numPr>
                <w:ilvl w:val="0"/>
                <w:numId w:val="12"/>
              </w:numPr>
              <w:spacing w:after="0" w:line="240" w:lineRule="auto"/>
              <w:contextualSpacing w:val="0"/>
              <w:jc w:val="center"/>
              <w:rPr>
                <w:rFonts w:ascii="Times New Roman" w:hAnsi="Times New Roman"/>
                <w:sz w:val="24"/>
                <w:szCs w:val="24"/>
              </w:rPr>
            </w:pPr>
            <w:r w:rsidRPr="00243EA4">
              <w:rPr>
                <w:rFonts w:ascii="Times New Roman" w:eastAsia="SimSun" w:hAnsi="Times New Roman"/>
                <w:b/>
                <w:sz w:val="24"/>
                <w:szCs w:val="24"/>
              </w:rPr>
              <w:t>Мероприятия в области кадровой работы</w:t>
            </w:r>
          </w:p>
        </w:tc>
      </w:tr>
      <w:tr w:rsidR="00E4486E" w:rsidRPr="00243EA4" w14:paraId="08FC2299" w14:textId="77777777" w:rsidTr="00291739">
        <w:tc>
          <w:tcPr>
            <w:tcW w:w="9474" w:type="dxa"/>
            <w:shd w:val="clear" w:color="auto" w:fill="auto"/>
          </w:tcPr>
          <w:p w14:paraId="305087F1" w14:textId="77777777" w:rsidR="00E4486E" w:rsidRPr="00243EA4" w:rsidRDefault="003E4D72" w:rsidP="00E4486E">
            <w:pPr>
              <w:spacing w:after="0" w:line="240" w:lineRule="auto"/>
              <w:jc w:val="both"/>
              <w:rPr>
                <w:rFonts w:ascii="Times New Roman" w:hAnsi="Times New Roman"/>
                <w:sz w:val="24"/>
                <w:szCs w:val="24"/>
              </w:rPr>
            </w:pPr>
            <w:r>
              <w:rPr>
                <w:rFonts w:ascii="Times New Roman" w:eastAsia="SimSun" w:hAnsi="Times New Roman"/>
                <w:kern w:val="2"/>
                <w:sz w:val="24"/>
                <w:szCs w:val="24"/>
              </w:rPr>
              <w:t xml:space="preserve">2.1. (2.1) </w:t>
            </w:r>
            <w:r w:rsidR="00E4486E" w:rsidRPr="00243EA4">
              <w:rPr>
                <w:rFonts w:ascii="Times New Roman" w:eastAsia="SimSun" w:hAnsi="Times New Roman"/>
                <w:kern w:val="2"/>
                <w:sz w:val="24"/>
                <w:szCs w:val="24"/>
              </w:rPr>
              <w:t>Осуществлять постоянный контроль за полнотой перечня должностей лиц, приравненных к государственным должностным лицам, и при наличии оснований (изменение доли государственной собственности в уставном фонде, изменение штатного расписания, структуры и штатной численности работников и др.) вносить в этот перечень необходимые изменения и дополнения</w:t>
            </w:r>
          </w:p>
        </w:tc>
        <w:tc>
          <w:tcPr>
            <w:tcW w:w="2701" w:type="dxa"/>
            <w:shd w:val="clear" w:color="auto" w:fill="auto"/>
          </w:tcPr>
          <w:p w14:paraId="1C7BE2FF" w14:textId="77777777" w:rsidR="00E4486E" w:rsidRPr="00243EA4" w:rsidRDefault="00E4486E" w:rsidP="003E4D72">
            <w:pPr>
              <w:autoSpaceDE w:val="0"/>
              <w:autoSpaceDN w:val="0"/>
              <w:adjustRightInd w:val="0"/>
              <w:spacing w:line="28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20</w:t>
            </w:r>
            <w:r w:rsidR="0089414D">
              <w:rPr>
                <w:rFonts w:ascii="Times New Roman" w:eastAsia="SimSun" w:hAnsi="Times New Roman"/>
                <w:kern w:val="2"/>
                <w:sz w:val="24"/>
                <w:szCs w:val="24"/>
              </w:rPr>
              <w:t>20</w:t>
            </w:r>
            <w:r w:rsidRPr="00243EA4">
              <w:rPr>
                <w:rFonts w:ascii="Times New Roman" w:eastAsia="SimSun" w:hAnsi="Times New Roman"/>
                <w:kern w:val="2"/>
                <w:sz w:val="24"/>
                <w:szCs w:val="24"/>
              </w:rPr>
              <w:t>-20</w:t>
            </w:r>
            <w:r w:rsidR="0089414D">
              <w:rPr>
                <w:rFonts w:ascii="Times New Roman" w:eastAsia="SimSun" w:hAnsi="Times New Roman"/>
                <w:kern w:val="2"/>
                <w:sz w:val="24"/>
                <w:szCs w:val="24"/>
              </w:rPr>
              <w:t>2</w:t>
            </w:r>
            <w:r w:rsidR="003E4D72">
              <w:rPr>
                <w:rFonts w:ascii="Times New Roman" w:eastAsia="SimSun" w:hAnsi="Times New Roman"/>
                <w:kern w:val="2"/>
                <w:sz w:val="24"/>
                <w:szCs w:val="24"/>
              </w:rPr>
              <w:t>2</w:t>
            </w:r>
          </w:p>
        </w:tc>
        <w:tc>
          <w:tcPr>
            <w:tcW w:w="2761" w:type="dxa"/>
            <w:shd w:val="clear" w:color="auto" w:fill="auto"/>
          </w:tcPr>
          <w:p w14:paraId="57C01E30" w14:textId="77777777" w:rsidR="00E4486E" w:rsidRPr="00243EA4" w:rsidRDefault="00E4486E" w:rsidP="00E4486E">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p w14:paraId="0052F135" w14:textId="77777777" w:rsidR="00E4486E" w:rsidRPr="00243EA4" w:rsidRDefault="00CE6CF8" w:rsidP="00CE6CF8">
            <w:pPr>
              <w:spacing w:after="0" w:line="240" w:lineRule="auto"/>
              <w:rPr>
                <w:rFonts w:ascii="Times New Roman" w:hAnsi="Times New Roman"/>
                <w:sz w:val="24"/>
                <w:szCs w:val="24"/>
              </w:rPr>
            </w:pPr>
            <w:r>
              <w:rPr>
                <w:rFonts w:ascii="Times New Roman" w:hAnsi="Times New Roman"/>
                <w:sz w:val="24"/>
                <w:szCs w:val="24"/>
              </w:rPr>
              <w:t>Косак Е.Г.</w:t>
            </w:r>
          </w:p>
        </w:tc>
      </w:tr>
      <w:tr w:rsidR="00E4486E" w:rsidRPr="00243EA4" w14:paraId="7736BEA5" w14:textId="77777777" w:rsidTr="00291739">
        <w:tc>
          <w:tcPr>
            <w:tcW w:w="9474" w:type="dxa"/>
            <w:shd w:val="clear" w:color="auto" w:fill="auto"/>
          </w:tcPr>
          <w:p w14:paraId="4BC7FEBB" w14:textId="77777777" w:rsidR="00E4486E" w:rsidRPr="00243EA4" w:rsidRDefault="00E4486E" w:rsidP="003E4D72">
            <w:pPr>
              <w:autoSpaceDE w:val="0"/>
              <w:autoSpaceDN w:val="0"/>
              <w:adjustRightInd w:val="0"/>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2.2.</w:t>
            </w:r>
            <w:r w:rsidR="003E4D72">
              <w:rPr>
                <w:rFonts w:ascii="Times New Roman" w:eastAsia="SimSun" w:hAnsi="Times New Roman"/>
                <w:kern w:val="2"/>
                <w:sz w:val="24"/>
                <w:szCs w:val="24"/>
              </w:rPr>
              <w:t xml:space="preserve"> (2.3)</w:t>
            </w:r>
            <w:r w:rsidRPr="00243EA4">
              <w:rPr>
                <w:rFonts w:ascii="Times New Roman" w:eastAsia="SimSun" w:hAnsi="Times New Roman"/>
                <w:kern w:val="2"/>
                <w:sz w:val="24"/>
                <w:szCs w:val="24"/>
              </w:rPr>
              <w:t> Продолжить работу по  вручению под роспись Памятки об основных требованиях антикоррупционного законодательства лицам, назначаемым (принимаемым) на должности лица, приравненного к государственному должностному лицу, в ОАО «Руденск»</w:t>
            </w:r>
          </w:p>
        </w:tc>
        <w:tc>
          <w:tcPr>
            <w:tcW w:w="2701" w:type="dxa"/>
            <w:shd w:val="clear" w:color="auto" w:fill="auto"/>
          </w:tcPr>
          <w:p w14:paraId="52842829" w14:textId="77777777" w:rsidR="00E4486E" w:rsidRPr="00243EA4" w:rsidRDefault="0089414D" w:rsidP="003E4D72">
            <w:pPr>
              <w:autoSpaceDE w:val="0"/>
              <w:autoSpaceDN w:val="0"/>
              <w:adjustRightInd w:val="0"/>
              <w:spacing w:line="28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E4D72">
              <w:rPr>
                <w:rFonts w:ascii="Times New Roman" w:eastAsia="SimSun" w:hAnsi="Times New Roman"/>
                <w:kern w:val="2"/>
                <w:sz w:val="24"/>
                <w:szCs w:val="24"/>
              </w:rPr>
              <w:t>2</w:t>
            </w:r>
          </w:p>
        </w:tc>
        <w:tc>
          <w:tcPr>
            <w:tcW w:w="2761" w:type="dxa"/>
            <w:shd w:val="clear" w:color="auto" w:fill="auto"/>
          </w:tcPr>
          <w:p w14:paraId="33058E74" w14:textId="77777777" w:rsidR="00E4486E" w:rsidRPr="00243EA4" w:rsidRDefault="00CE6CF8" w:rsidP="00E4486E">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75342C" w:rsidRPr="00243EA4" w14:paraId="79DB4083" w14:textId="77777777" w:rsidTr="000A477A">
        <w:tc>
          <w:tcPr>
            <w:tcW w:w="9474" w:type="dxa"/>
            <w:shd w:val="clear" w:color="auto" w:fill="auto"/>
          </w:tcPr>
          <w:p w14:paraId="0A3CBD3A" w14:textId="77777777" w:rsidR="0075342C" w:rsidRPr="00243EA4" w:rsidRDefault="0075342C" w:rsidP="0075342C">
            <w:pPr>
              <w:widowControl w:val="0"/>
              <w:autoSpaceDE w:val="0"/>
              <w:autoSpaceDN w:val="0"/>
              <w:adjustRightInd w:val="0"/>
              <w:spacing w:line="240" w:lineRule="exact"/>
              <w:jc w:val="both"/>
              <w:outlineLvl w:val="2"/>
              <w:rPr>
                <w:rFonts w:ascii="Times New Roman" w:eastAsia="SimSun" w:hAnsi="Times New Roman"/>
                <w:sz w:val="24"/>
                <w:szCs w:val="24"/>
              </w:rPr>
            </w:pPr>
            <w:r w:rsidRPr="00243EA4">
              <w:rPr>
                <w:rFonts w:ascii="Times New Roman" w:eastAsia="SimSun" w:hAnsi="Times New Roman"/>
                <w:kern w:val="2"/>
                <w:sz w:val="24"/>
                <w:szCs w:val="24"/>
              </w:rPr>
              <w:t>2.</w:t>
            </w:r>
            <w:r>
              <w:rPr>
                <w:rFonts w:ascii="Times New Roman" w:eastAsia="SimSun" w:hAnsi="Times New Roman"/>
                <w:kern w:val="2"/>
                <w:sz w:val="24"/>
                <w:szCs w:val="24"/>
              </w:rPr>
              <w:t>3</w:t>
            </w:r>
            <w:r w:rsidRPr="00243EA4">
              <w:rPr>
                <w:rFonts w:ascii="Times New Roman" w:eastAsia="SimSun" w:hAnsi="Times New Roman"/>
                <w:kern w:val="2"/>
                <w:sz w:val="24"/>
                <w:szCs w:val="24"/>
              </w:rPr>
              <w:t>.</w:t>
            </w:r>
            <w:r>
              <w:rPr>
                <w:rFonts w:ascii="Times New Roman" w:eastAsia="SimSun" w:hAnsi="Times New Roman"/>
                <w:kern w:val="2"/>
                <w:sz w:val="24"/>
                <w:szCs w:val="24"/>
              </w:rPr>
              <w:t xml:space="preserve"> (2.8)</w:t>
            </w:r>
            <w:r w:rsidRPr="00243EA4">
              <w:rPr>
                <w:rFonts w:ascii="Times New Roman" w:eastAsia="SimSun" w:hAnsi="Times New Roman"/>
                <w:kern w:val="2"/>
                <w:sz w:val="24"/>
                <w:szCs w:val="24"/>
              </w:rPr>
              <w:t> Проводить оценку профессиональных, деловых и личностных качеств лиц, зачисляемых в резерв на занятие должностей лиц, приравненных к ГДЛ; обеспечить надлежащую профессиональную и антикоррупционную подготовку лиц, состоящих в таком резерве, не допускать неправомерных предпочтений и предоставления необоснованных привилегий при назначении на должности, по которым создан резерв</w:t>
            </w:r>
          </w:p>
        </w:tc>
        <w:tc>
          <w:tcPr>
            <w:tcW w:w="2701" w:type="dxa"/>
            <w:shd w:val="clear" w:color="auto" w:fill="auto"/>
          </w:tcPr>
          <w:p w14:paraId="57340228" w14:textId="77777777" w:rsidR="0075342C" w:rsidRPr="00243EA4" w:rsidRDefault="0075342C" w:rsidP="000A477A">
            <w:pPr>
              <w:widowControl w:val="0"/>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01439931" w14:textId="77777777" w:rsidR="0075342C" w:rsidRPr="00243EA4" w:rsidRDefault="0075342C"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1958AC6B" w14:textId="77777777" w:rsidR="0075342C" w:rsidRPr="00243EA4" w:rsidRDefault="0075342C" w:rsidP="000A477A">
            <w:pPr>
              <w:widowControl w:val="0"/>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E4486E" w:rsidRPr="00243EA4" w14:paraId="1062FD8A" w14:textId="77777777" w:rsidTr="00291739">
        <w:tc>
          <w:tcPr>
            <w:tcW w:w="9474" w:type="dxa"/>
            <w:shd w:val="clear" w:color="auto" w:fill="auto"/>
          </w:tcPr>
          <w:p w14:paraId="6B46DD68" w14:textId="77777777" w:rsidR="00E4486E" w:rsidRPr="00243EA4" w:rsidRDefault="008A627E" w:rsidP="0075342C">
            <w:pPr>
              <w:widowControl w:val="0"/>
              <w:autoSpaceDE w:val="0"/>
              <w:autoSpaceDN w:val="0"/>
              <w:adjustRightInd w:val="0"/>
              <w:spacing w:after="0" w:line="240" w:lineRule="auto"/>
              <w:jc w:val="both"/>
              <w:rPr>
                <w:rFonts w:ascii="Times New Roman" w:eastAsia="SimSun" w:hAnsi="Times New Roman"/>
                <w:sz w:val="24"/>
                <w:szCs w:val="24"/>
              </w:rPr>
            </w:pPr>
            <w:r w:rsidRPr="00243EA4">
              <w:rPr>
                <w:rFonts w:ascii="Times New Roman" w:hAnsi="Times New Roman"/>
                <w:sz w:val="24"/>
                <w:szCs w:val="24"/>
              </w:rPr>
              <w:t>2.</w:t>
            </w:r>
            <w:r w:rsidR="0075342C">
              <w:rPr>
                <w:rFonts w:ascii="Times New Roman" w:hAnsi="Times New Roman"/>
                <w:sz w:val="24"/>
                <w:szCs w:val="24"/>
              </w:rPr>
              <w:t>4</w:t>
            </w:r>
            <w:r w:rsidRPr="00243EA4">
              <w:rPr>
                <w:rFonts w:ascii="Times New Roman" w:hAnsi="Times New Roman"/>
                <w:sz w:val="24"/>
                <w:szCs w:val="24"/>
              </w:rPr>
              <w:t xml:space="preserve">. </w:t>
            </w:r>
            <w:r w:rsidR="00313C71">
              <w:rPr>
                <w:rFonts w:ascii="Times New Roman" w:hAnsi="Times New Roman"/>
                <w:sz w:val="24"/>
                <w:szCs w:val="24"/>
              </w:rPr>
              <w:t xml:space="preserve">(2.9) </w:t>
            </w:r>
            <w:r w:rsidRPr="00243EA4">
              <w:rPr>
                <w:rFonts w:ascii="Times New Roman" w:hAnsi="Times New Roman"/>
                <w:sz w:val="24"/>
                <w:szCs w:val="24"/>
              </w:rPr>
              <w:t>При внесении предложений о согласовании назначения кандидатов на должность лица, приравненного к ГДЛ, не состоящего в резерве руководящих кадров, представлять письменное обоснование, в котором указывать причины, по которым лица, включенные в резерв руководящих кадров на эту должность, не могут быть назначены</w:t>
            </w:r>
          </w:p>
        </w:tc>
        <w:tc>
          <w:tcPr>
            <w:tcW w:w="2701" w:type="dxa"/>
            <w:shd w:val="clear" w:color="auto" w:fill="auto"/>
          </w:tcPr>
          <w:p w14:paraId="18A8D219" w14:textId="77777777" w:rsidR="00E4486E" w:rsidRPr="00243EA4" w:rsidRDefault="0089414D" w:rsidP="00313C71">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13C71">
              <w:rPr>
                <w:rFonts w:ascii="Times New Roman" w:eastAsia="SimSun" w:hAnsi="Times New Roman"/>
                <w:kern w:val="2"/>
                <w:sz w:val="24"/>
                <w:szCs w:val="24"/>
              </w:rPr>
              <w:t>2</w:t>
            </w:r>
          </w:p>
        </w:tc>
        <w:tc>
          <w:tcPr>
            <w:tcW w:w="2761" w:type="dxa"/>
            <w:shd w:val="clear" w:color="auto" w:fill="auto"/>
          </w:tcPr>
          <w:p w14:paraId="1F90D18A" w14:textId="77777777" w:rsidR="00CE6CF8" w:rsidRPr="00243EA4" w:rsidRDefault="00CE6CF8" w:rsidP="00CE6CF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11C3676A" w14:textId="77777777" w:rsidR="00E4486E" w:rsidRPr="00243EA4" w:rsidRDefault="00CE6CF8" w:rsidP="00E4486E">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E4486E" w:rsidRPr="00243EA4" w14:paraId="62A4E89A" w14:textId="77777777" w:rsidTr="00291739">
        <w:tc>
          <w:tcPr>
            <w:tcW w:w="9474" w:type="dxa"/>
            <w:shd w:val="clear" w:color="auto" w:fill="auto"/>
          </w:tcPr>
          <w:p w14:paraId="40A55B2B" w14:textId="77777777" w:rsidR="00E4486E" w:rsidRPr="00243EA4" w:rsidRDefault="008A627E" w:rsidP="0075342C">
            <w:pPr>
              <w:widowControl w:val="0"/>
              <w:autoSpaceDE w:val="0"/>
              <w:autoSpaceDN w:val="0"/>
              <w:adjustRightInd w:val="0"/>
              <w:spacing w:after="0" w:line="240" w:lineRule="auto"/>
              <w:jc w:val="both"/>
              <w:outlineLvl w:val="2"/>
              <w:rPr>
                <w:rFonts w:ascii="Times New Roman" w:hAnsi="Times New Roman"/>
                <w:sz w:val="24"/>
                <w:szCs w:val="24"/>
              </w:rPr>
            </w:pPr>
            <w:r w:rsidRPr="00243EA4">
              <w:rPr>
                <w:rFonts w:ascii="Times New Roman" w:eastAsia="SimSun" w:hAnsi="Times New Roman"/>
                <w:kern w:val="2"/>
                <w:sz w:val="24"/>
                <w:szCs w:val="24"/>
              </w:rPr>
              <w:t>2.</w:t>
            </w:r>
            <w:r w:rsidR="0075342C">
              <w:rPr>
                <w:rFonts w:ascii="Times New Roman" w:eastAsia="SimSun" w:hAnsi="Times New Roman"/>
                <w:kern w:val="2"/>
                <w:sz w:val="24"/>
                <w:szCs w:val="24"/>
              </w:rPr>
              <w:t>5</w:t>
            </w:r>
            <w:r w:rsidRPr="00243EA4">
              <w:rPr>
                <w:rFonts w:ascii="Times New Roman" w:eastAsia="SimSun" w:hAnsi="Times New Roman"/>
                <w:kern w:val="2"/>
                <w:sz w:val="24"/>
                <w:szCs w:val="24"/>
              </w:rPr>
              <w:t xml:space="preserve">. </w:t>
            </w:r>
            <w:r w:rsidR="00313C71">
              <w:rPr>
                <w:rFonts w:ascii="Times New Roman" w:eastAsia="SimSun" w:hAnsi="Times New Roman"/>
                <w:kern w:val="2"/>
                <w:sz w:val="24"/>
                <w:szCs w:val="24"/>
              </w:rPr>
              <w:t xml:space="preserve">(2.10) </w:t>
            </w:r>
            <w:r w:rsidRPr="00243EA4">
              <w:rPr>
                <w:rFonts w:ascii="Times New Roman" w:eastAsia="SimSun" w:hAnsi="Times New Roman"/>
                <w:kern w:val="2"/>
                <w:sz w:val="24"/>
                <w:szCs w:val="24"/>
              </w:rPr>
              <w:t>При внесении в Минпром предложений о согласовании продления трудового договора (контракта) или заключении нового контракта с руководителем организации в оценке соблюдения критериев, определенных Декретом Президента Республики Беларусь 15 декабря 2014 г. № 5, отражать информацию об эффективности принимаемых им мер по обеспечению соблюдения антикоррупционного законодательства в работе организации</w:t>
            </w:r>
          </w:p>
        </w:tc>
        <w:tc>
          <w:tcPr>
            <w:tcW w:w="2701" w:type="dxa"/>
            <w:shd w:val="clear" w:color="auto" w:fill="auto"/>
          </w:tcPr>
          <w:p w14:paraId="22A757C4" w14:textId="77777777" w:rsidR="00E4486E" w:rsidRPr="00243EA4" w:rsidRDefault="00E4486E" w:rsidP="00313C71">
            <w:pPr>
              <w:spacing w:after="0" w:line="240" w:lineRule="auto"/>
              <w:jc w:val="both"/>
              <w:rPr>
                <w:rFonts w:ascii="Times New Roman" w:hAnsi="Times New Roman"/>
                <w:sz w:val="24"/>
                <w:szCs w:val="24"/>
              </w:rPr>
            </w:pPr>
            <w:r w:rsidRPr="00243EA4">
              <w:rPr>
                <w:rFonts w:ascii="Times New Roman" w:hAnsi="Times New Roman"/>
                <w:sz w:val="24"/>
                <w:szCs w:val="24"/>
              </w:rPr>
              <w:t>20</w:t>
            </w:r>
            <w:r w:rsidR="00EB5C94">
              <w:rPr>
                <w:rFonts w:ascii="Times New Roman" w:hAnsi="Times New Roman"/>
                <w:sz w:val="24"/>
                <w:szCs w:val="24"/>
              </w:rPr>
              <w:t>20</w:t>
            </w:r>
            <w:r w:rsidRPr="00243EA4">
              <w:rPr>
                <w:rFonts w:ascii="Times New Roman" w:hAnsi="Times New Roman"/>
                <w:sz w:val="24"/>
                <w:szCs w:val="24"/>
              </w:rPr>
              <w:t>-20</w:t>
            </w:r>
            <w:r w:rsidR="00EB5C94">
              <w:rPr>
                <w:rFonts w:ascii="Times New Roman" w:hAnsi="Times New Roman"/>
                <w:sz w:val="24"/>
                <w:szCs w:val="24"/>
              </w:rPr>
              <w:t>2</w:t>
            </w:r>
            <w:r w:rsidR="00313C71">
              <w:rPr>
                <w:rFonts w:ascii="Times New Roman" w:hAnsi="Times New Roman"/>
                <w:sz w:val="24"/>
                <w:szCs w:val="24"/>
              </w:rPr>
              <w:t>2</w:t>
            </w:r>
          </w:p>
        </w:tc>
        <w:tc>
          <w:tcPr>
            <w:tcW w:w="2761" w:type="dxa"/>
            <w:shd w:val="clear" w:color="auto" w:fill="auto"/>
          </w:tcPr>
          <w:p w14:paraId="08DEB733" w14:textId="77777777" w:rsidR="00CE6CF8" w:rsidRDefault="00CE6CF8" w:rsidP="00E4486E">
            <w:pPr>
              <w:spacing w:after="0" w:line="240" w:lineRule="auto"/>
              <w:jc w:val="both"/>
              <w:rPr>
                <w:rFonts w:ascii="Times New Roman" w:hAnsi="Times New Roman"/>
                <w:sz w:val="24"/>
                <w:szCs w:val="24"/>
              </w:rPr>
            </w:pPr>
            <w:r>
              <w:rPr>
                <w:rFonts w:ascii="Times New Roman" w:hAnsi="Times New Roman"/>
                <w:sz w:val="24"/>
                <w:szCs w:val="24"/>
              </w:rPr>
              <w:t>Косак Е.Г.</w:t>
            </w:r>
          </w:p>
          <w:p w14:paraId="6326CD75" w14:textId="77777777" w:rsidR="00E769C1" w:rsidRPr="00243EA4" w:rsidRDefault="00E769C1" w:rsidP="00E4486E">
            <w:pPr>
              <w:spacing w:after="0" w:line="240" w:lineRule="auto"/>
              <w:jc w:val="both"/>
              <w:rPr>
                <w:rFonts w:ascii="Times New Roman" w:hAnsi="Times New Roman"/>
                <w:sz w:val="24"/>
                <w:szCs w:val="24"/>
              </w:rPr>
            </w:pPr>
            <w:r>
              <w:rPr>
                <w:rFonts w:ascii="Times New Roman" w:hAnsi="Times New Roman"/>
                <w:sz w:val="24"/>
                <w:szCs w:val="24"/>
              </w:rPr>
              <w:t>Хозянин М.М.</w:t>
            </w:r>
          </w:p>
        </w:tc>
      </w:tr>
      <w:tr w:rsidR="008A627E" w:rsidRPr="00243EA4" w14:paraId="74CD6F95" w14:textId="77777777" w:rsidTr="00291739">
        <w:tc>
          <w:tcPr>
            <w:tcW w:w="9474" w:type="dxa"/>
            <w:shd w:val="clear" w:color="auto" w:fill="auto"/>
          </w:tcPr>
          <w:p w14:paraId="6B7C59BF" w14:textId="77777777" w:rsidR="008A627E" w:rsidRPr="00243EA4" w:rsidRDefault="008A627E" w:rsidP="0075342C">
            <w:pPr>
              <w:autoSpaceDE w:val="0"/>
              <w:autoSpaceDN w:val="0"/>
              <w:adjustRightInd w:val="0"/>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 xml:space="preserve"> 2.</w:t>
            </w:r>
            <w:r w:rsidR="0075342C">
              <w:rPr>
                <w:rFonts w:ascii="Times New Roman" w:eastAsia="SimSun" w:hAnsi="Times New Roman"/>
                <w:kern w:val="2"/>
                <w:sz w:val="24"/>
                <w:szCs w:val="24"/>
              </w:rPr>
              <w:t>6</w:t>
            </w:r>
            <w:r w:rsidRPr="00243EA4">
              <w:rPr>
                <w:rFonts w:ascii="Times New Roman" w:eastAsia="SimSun" w:hAnsi="Times New Roman"/>
                <w:kern w:val="2"/>
                <w:sz w:val="24"/>
                <w:szCs w:val="24"/>
              </w:rPr>
              <w:t xml:space="preserve">. </w:t>
            </w:r>
            <w:r w:rsidR="00313C71">
              <w:rPr>
                <w:rFonts w:ascii="Times New Roman" w:eastAsia="SimSun" w:hAnsi="Times New Roman"/>
                <w:kern w:val="2"/>
                <w:sz w:val="24"/>
                <w:szCs w:val="24"/>
              </w:rPr>
              <w:t xml:space="preserve">(2.11) </w:t>
            </w:r>
            <w:r w:rsidRPr="00243EA4">
              <w:rPr>
                <w:rFonts w:ascii="Times New Roman" w:eastAsia="SimSun" w:hAnsi="Times New Roman"/>
                <w:kern w:val="2"/>
                <w:sz w:val="24"/>
                <w:szCs w:val="24"/>
              </w:rPr>
              <w:t xml:space="preserve">В целях предотвращения ситуаций, при которых личные интересы работника, его супруги (супруга), близких родственников или свойственников влияют либо могут повлиять на надлежащее исполнение этим работником своих трудовых обязанностей при принятии им решения или участии в принятии </w:t>
            </w:r>
            <w:r w:rsidR="00C302D2" w:rsidRPr="00243EA4">
              <w:rPr>
                <w:rFonts w:ascii="Times New Roman" w:eastAsia="SimSun" w:hAnsi="Times New Roman"/>
                <w:kern w:val="2"/>
                <w:sz w:val="24"/>
                <w:szCs w:val="24"/>
              </w:rPr>
              <w:t>решения,</w:t>
            </w:r>
            <w:r w:rsidRPr="00243EA4">
              <w:rPr>
                <w:rFonts w:ascii="Times New Roman" w:eastAsia="SimSun" w:hAnsi="Times New Roman"/>
                <w:kern w:val="2"/>
                <w:sz w:val="24"/>
                <w:szCs w:val="24"/>
              </w:rPr>
              <w:t xml:space="preserve"> либо совершении иных действий, связанных с трудовыми отношениями, соблюдать законодательство регулирующее указанные вопросы. Рассматривать совместную работу супругов, близких родственников и свойственников, при  которой один из них находится в непосредственной подчиненности или подконтрольности другого, конфликтом интересов (конфликт интересов в деятельности лица, приравненного к государственному должностному лицу)</w:t>
            </w:r>
          </w:p>
        </w:tc>
        <w:tc>
          <w:tcPr>
            <w:tcW w:w="2701" w:type="dxa"/>
            <w:shd w:val="clear" w:color="auto" w:fill="auto"/>
          </w:tcPr>
          <w:p w14:paraId="1C8BF39E" w14:textId="77777777" w:rsidR="008A627E" w:rsidRPr="00243EA4" w:rsidRDefault="0089414D" w:rsidP="00313C71">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13C71">
              <w:rPr>
                <w:rFonts w:ascii="Times New Roman" w:eastAsia="SimSun" w:hAnsi="Times New Roman"/>
                <w:kern w:val="2"/>
                <w:sz w:val="24"/>
                <w:szCs w:val="24"/>
              </w:rPr>
              <w:t>2</w:t>
            </w:r>
          </w:p>
        </w:tc>
        <w:tc>
          <w:tcPr>
            <w:tcW w:w="2761" w:type="dxa"/>
            <w:shd w:val="clear" w:color="auto" w:fill="auto"/>
          </w:tcPr>
          <w:p w14:paraId="400DB85C" w14:textId="77777777" w:rsidR="00CE6CF8" w:rsidRPr="00243EA4" w:rsidRDefault="00CE6CF8" w:rsidP="00CE6CF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69667198" w14:textId="77777777" w:rsidR="00CE6CF8" w:rsidRDefault="00CE6CF8" w:rsidP="008A627E">
            <w:pPr>
              <w:spacing w:after="0" w:line="240" w:lineRule="auto"/>
              <w:jc w:val="both"/>
              <w:rPr>
                <w:rFonts w:ascii="Times New Roman" w:hAnsi="Times New Roman"/>
                <w:sz w:val="24"/>
                <w:szCs w:val="24"/>
              </w:rPr>
            </w:pPr>
            <w:r>
              <w:rPr>
                <w:rFonts w:ascii="Times New Roman" w:hAnsi="Times New Roman"/>
                <w:sz w:val="24"/>
                <w:szCs w:val="24"/>
              </w:rPr>
              <w:t>Косак Е.Г.</w:t>
            </w:r>
          </w:p>
          <w:p w14:paraId="1A20BBB3" w14:textId="77777777" w:rsidR="008A627E" w:rsidRPr="00243EA4" w:rsidRDefault="00243EA4" w:rsidP="008A627E">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tc>
      </w:tr>
      <w:tr w:rsidR="008A627E" w:rsidRPr="00243EA4" w14:paraId="119C17C2" w14:textId="77777777" w:rsidTr="00291739">
        <w:tc>
          <w:tcPr>
            <w:tcW w:w="9474" w:type="dxa"/>
            <w:shd w:val="clear" w:color="auto" w:fill="auto"/>
          </w:tcPr>
          <w:p w14:paraId="083E91C1" w14:textId="77777777" w:rsidR="008A627E" w:rsidRPr="00243EA4" w:rsidRDefault="008A627E" w:rsidP="0075342C">
            <w:pPr>
              <w:widowControl w:val="0"/>
              <w:autoSpaceDE w:val="0"/>
              <w:autoSpaceDN w:val="0"/>
              <w:adjustRightInd w:val="0"/>
              <w:spacing w:line="240" w:lineRule="exact"/>
              <w:jc w:val="both"/>
              <w:outlineLvl w:val="2"/>
              <w:rPr>
                <w:rFonts w:ascii="Times New Roman" w:hAnsi="Times New Roman"/>
                <w:sz w:val="24"/>
                <w:szCs w:val="24"/>
              </w:rPr>
            </w:pPr>
            <w:r w:rsidRPr="00243EA4">
              <w:rPr>
                <w:rFonts w:ascii="Times New Roman" w:eastAsia="SimSun" w:hAnsi="Times New Roman"/>
                <w:kern w:val="2"/>
                <w:sz w:val="24"/>
                <w:szCs w:val="24"/>
              </w:rPr>
              <w:lastRenderedPageBreak/>
              <w:t>2.</w:t>
            </w:r>
            <w:r w:rsidR="0075342C">
              <w:rPr>
                <w:rFonts w:ascii="Times New Roman" w:eastAsia="SimSun" w:hAnsi="Times New Roman"/>
                <w:kern w:val="2"/>
                <w:sz w:val="24"/>
                <w:szCs w:val="24"/>
              </w:rPr>
              <w:t>7</w:t>
            </w:r>
            <w:r w:rsidRPr="00243EA4">
              <w:rPr>
                <w:rFonts w:ascii="Times New Roman" w:eastAsia="SimSun" w:hAnsi="Times New Roman"/>
                <w:kern w:val="2"/>
                <w:sz w:val="24"/>
                <w:szCs w:val="24"/>
              </w:rPr>
              <w:t xml:space="preserve"> </w:t>
            </w:r>
            <w:r w:rsidR="00313C71">
              <w:rPr>
                <w:rFonts w:ascii="Times New Roman" w:eastAsia="SimSun" w:hAnsi="Times New Roman"/>
                <w:kern w:val="2"/>
                <w:sz w:val="24"/>
                <w:szCs w:val="24"/>
              </w:rPr>
              <w:t xml:space="preserve">(2.12) </w:t>
            </w:r>
            <w:r w:rsidRPr="00243EA4">
              <w:rPr>
                <w:rFonts w:ascii="Times New Roman" w:eastAsia="SimSun" w:hAnsi="Times New Roman"/>
                <w:kern w:val="2"/>
                <w:sz w:val="24"/>
                <w:szCs w:val="24"/>
              </w:rPr>
              <w:t>При изучении профессиональных, деловых и личностных качеств лиц, претендующих на занятие должности лица, приравненного к ГДЛ, направлять запросы в: Министерство внутренних дел (с письменного согласия кандидата) для установления сведений о привлечении  кандидата к административной и уголовной ответственности (пункты 119-121 Положения о порядке функционирования единой государственной системы регистрации и учета правонарушений, утвержденного постановлением Совета Министров Республики Беларусь от 20 июля 2006 г. № 909).</w:t>
            </w:r>
          </w:p>
        </w:tc>
        <w:tc>
          <w:tcPr>
            <w:tcW w:w="2701" w:type="dxa"/>
            <w:shd w:val="clear" w:color="auto" w:fill="auto"/>
          </w:tcPr>
          <w:p w14:paraId="636A5EDF" w14:textId="77777777" w:rsidR="008A627E" w:rsidRPr="00243EA4" w:rsidRDefault="0089414D" w:rsidP="00313C71">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13C71">
              <w:rPr>
                <w:rFonts w:ascii="Times New Roman" w:eastAsia="SimSun" w:hAnsi="Times New Roman"/>
                <w:kern w:val="2"/>
                <w:sz w:val="24"/>
                <w:szCs w:val="24"/>
              </w:rPr>
              <w:t>2</w:t>
            </w:r>
          </w:p>
        </w:tc>
        <w:tc>
          <w:tcPr>
            <w:tcW w:w="2761" w:type="dxa"/>
            <w:shd w:val="clear" w:color="auto" w:fill="auto"/>
          </w:tcPr>
          <w:p w14:paraId="02C66EFA" w14:textId="77777777" w:rsidR="008A627E" w:rsidRPr="00243EA4" w:rsidRDefault="00CE6CF8" w:rsidP="008A627E">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8A627E" w:rsidRPr="00243EA4" w14:paraId="59B1B894" w14:textId="77777777" w:rsidTr="00291739">
        <w:tc>
          <w:tcPr>
            <w:tcW w:w="9474" w:type="dxa"/>
            <w:shd w:val="clear" w:color="auto" w:fill="auto"/>
          </w:tcPr>
          <w:p w14:paraId="2C482407" w14:textId="77777777" w:rsidR="008A627E" w:rsidRPr="00243EA4" w:rsidRDefault="008A627E" w:rsidP="008A627E">
            <w:pPr>
              <w:widowControl w:val="0"/>
              <w:autoSpaceDE w:val="0"/>
              <w:autoSpaceDN w:val="0"/>
              <w:adjustRightInd w:val="0"/>
              <w:spacing w:after="0" w:line="240" w:lineRule="auto"/>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2.</w:t>
            </w:r>
            <w:r w:rsidR="0075342C">
              <w:rPr>
                <w:rFonts w:ascii="Times New Roman" w:eastAsia="SimSun" w:hAnsi="Times New Roman"/>
                <w:kern w:val="2"/>
                <w:sz w:val="24"/>
                <w:szCs w:val="24"/>
              </w:rPr>
              <w:t>8</w:t>
            </w:r>
            <w:r w:rsidRPr="00243EA4">
              <w:rPr>
                <w:rFonts w:ascii="Times New Roman" w:eastAsia="SimSun" w:hAnsi="Times New Roman"/>
                <w:kern w:val="2"/>
                <w:sz w:val="24"/>
                <w:szCs w:val="24"/>
              </w:rPr>
              <w:t xml:space="preserve">. </w:t>
            </w:r>
            <w:r w:rsidR="00313C71">
              <w:rPr>
                <w:rFonts w:ascii="Times New Roman" w:eastAsia="SimSun" w:hAnsi="Times New Roman"/>
                <w:kern w:val="2"/>
                <w:sz w:val="24"/>
                <w:szCs w:val="24"/>
              </w:rPr>
              <w:t xml:space="preserve">(2.13) </w:t>
            </w:r>
            <w:r w:rsidRPr="00243EA4">
              <w:rPr>
                <w:rFonts w:ascii="Times New Roman" w:eastAsia="SimSun" w:hAnsi="Times New Roman"/>
                <w:kern w:val="2"/>
                <w:sz w:val="24"/>
                <w:szCs w:val="24"/>
              </w:rPr>
              <w:t xml:space="preserve">Рассматривать на заседаниях </w:t>
            </w:r>
            <w:r w:rsidRPr="00243EA4">
              <w:rPr>
                <w:rFonts w:ascii="Times New Roman" w:hAnsi="Times New Roman"/>
                <w:sz w:val="24"/>
                <w:szCs w:val="24"/>
              </w:rPr>
              <w:t xml:space="preserve">комиссии по противодействию коррупции </w:t>
            </w:r>
            <w:r w:rsidRPr="00243EA4">
              <w:rPr>
                <w:rFonts w:ascii="Times New Roman" w:eastAsia="SimSun" w:hAnsi="Times New Roman"/>
                <w:kern w:val="2"/>
                <w:sz w:val="24"/>
                <w:szCs w:val="24"/>
              </w:rPr>
              <w:t>вопрос о возможности назначения на должность лица, приравненного к государственному должностному лицу, лиц, которые:</w:t>
            </w:r>
          </w:p>
          <w:p w14:paraId="669AF403" w14:textId="77777777" w:rsidR="008A627E" w:rsidRPr="00243EA4" w:rsidRDefault="008A627E" w:rsidP="008A627E">
            <w:pPr>
              <w:autoSpaceDE w:val="0"/>
              <w:autoSpaceDN w:val="0"/>
              <w:adjustRightInd w:val="0"/>
              <w:spacing w:after="0" w:line="240" w:lineRule="auto"/>
              <w:ind w:firstLine="709"/>
              <w:jc w:val="both"/>
              <w:outlineLvl w:val="2"/>
              <w:rPr>
                <w:rFonts w:ascii="Times New Roman" w:hAnsi="Times New Roman"/>
                <w:sz w:val="24"/>
                <w:szCs w:val="24"/>
              </w:rPr>
            </w:pPr>
            <w:r w:rsidRPr="00243EA4">
              <w:rPr>
                <w:rFonts w:ascii="Times New Roman" w:eastAsia="SimSun" w:hAnsi="Times New Roman"/>
                <w:kern w:val="2"/>
                <w:sz w:val="24"/>
                <w:szCs w:val="24"/>
              </w:rPr>
              <w:t>совершили коррупционные преступления и иные преступления против интересов службы, судимость за которые была снята или погашена;</w:t>
            </w:r>
          </w:p>
          <w:p w14:paraId="618FFE44" w14:textId="77777777" w:rsidR="008A627E" w:rsidRPr="00243EA4" w:rsidRDefault="008A627E" w:rsidP="008A627E">
            <w:pPr>
              <w:widowControl w:val="0"/>
              <w:autoSpaceDE w:val="0"/>
              <w:autoSpaceDN w:val="0"/>
              <w:adjustRightInd w:val="0"/>
              <w:spacing w:after="0" w:line="240" w:lineRule="auto"/>
              <w:ind w:firstLine="709"/>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ранее привлекались к административной ответственности за административные правонарушения, связанные с коррупцией.</w:t>
            </w:r>
          </w:p>
          <w:p w14:paraId="6C1A551C" w14:textId="77777777" w:rsidR="008A627E" w:rsidRPr="00243EA4" w:rsidRDefault="006B2FDA" w:rsidP="008A627E">
            <w:pPr>
              <w:widowControl w:val="0"/>
              <w:autoSpaceDE w:val="0"/>
              <w:autoSpaceDN w:val="0"/>
              <w:adjustRightInd w:val="0"/>
              <w:spacing w:after="0" w:line="240" w:lineRule="auto"/>
              <w:jc w:val="both"/>
              <w:rPr>
                <w:rFonts w:ascii="Times New Roman" w:hAnsi="Times New Roman"/>
                <w:sz w:val="24"/>
                <w:szCs w:val="24"/>
              </w:rPr>
            </w:pPr>
            <w:r>
              <w:rPr>
                <w:rFonts w:ascii="Times New Roman" w:eastAsia="SimSun" w:hAnsi="Times New Roman"/>
                <w:kern w:val="2"/>
                <w:sz w:val="24"/>
                <w:szCs w:val="24"/>
              </w:rPr>
              <w:t xml:space="preserve">        </w:t>
            </w:r>
            <w:r w:rsidR="008A627E" w:rsidRPr="00243EA4">
              <w:rPr>
                <w:rFonts w:ascii="Times New Roman" w:eastAsia="SimSun" w:hAnsi="Times New Roman"/>
                <w:kern w:val="2"/>
                <w:sz w:val="24"/>
                <w:szCs w:val="24"/>
              </w:rPr>
              <w:t>По результатам вносить конкретные предложения директору ОАО «Руденск»</w:t>
            </w:r>
          </w:p>
        </w:tc>
        <w:tc>
          <w:tcPr>
            <w:tcW w:w="2701" w:type="dxa"/>
            <w:shd w:val="clear" w:color="auto" w:fill="auto"/>
          </w:tcPr>
          <w:p w14:paraId="49400E47" w14:textId="77777777" w:rsidR="008A627E" w:rsidRPr="00243EA4" w:rsidRDefault="0089414D" w:rsidP="00313C71">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13C71">
              <w:rPr>
                <w:rFonts w:ascii="Times New Roman" w:eastAsia="SimSun" w:hAnsi="Times New Roman"/>
                <w:kern w:val="2"/>
                <w:sz w:val="24"/>
                <w:szCs w:val="24"/>
              </w:rPr>
              <w:t>2</w:t>
            </w:r>
          </w:p>
        </w:tc>
        <w:tc>
          <w:tcPr>
            <w:tcW w:w="2761" w:type="dxa"/>
            <w:shd w:val="clear" w:color="auto" w:fill="auto"/>
          </w:tcPr>
          <w:p w14:paraId="3970A46B" w14:textId="77777777" w:rsidR="00CE6CF8" w:rsidRPr="00243EA4" w:rsidRDefault="00CE6CF8" w:rsidP="00CE6CF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3160628E" w14:textId="77777777" w:rsidR="008A627E" w:rsidRPr="00243EA4" w:rsidRDefault="00CE6CF8" w:rsidP="008A627E">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8A627E" w:rsidRPr="00243EA4" w14:paraId="3E729678" w14:textId="77777777" w:rsidTr="00291739">
        <w:tc>
          <w:tcPr>
            <w:tcW w:w="9474" w:type="dxa"/>
            <w:shd w:val="clear" w:color="auto" w:fill="auto"/>
          </w:tcPr>
          <w:p w14:paraId="1202DB30" w14:textId="77777777" w:rsidR="008A627E" w:rsidRPr="00243EA4" w:rsidRDefault="00E01781" w:rsidP="0075342C">
            <w:pPr>
              <w:widowControl w:val="0"/>
              <w:autoSpaceDE w:val="0"/>
              <w:autoSpaceDN w:val="0"/>
              <w:adjustRightInd w:val="0"/>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w:t>
            </w:r>
            <w:r w:rsidR="0075342C">
              <w:rPr>
                <w:rFonts w:ascii="Times New Roman" w:eastAsia="SimSun" w:hAnsi="Times New Roman"/>
                <w:kern w:val="2"/>
                <w:sz w:val="24"/>
                <w:szCs w:val="24"/>
              </w:rPr>
              <w:t>9</w:t>
            </w:r>
            <w:r w:rsidRPr="00243EA4">
              <w:rPr>
                <w:rFonts w:ascii="Times New Roman" w:eastAsia="SimSun" w:hAnsi="Times New Roman"/>
                <w:kern w:val="2"/>
                <w:sz w:val="24"/>
                <w:szCs w:val="24"/>
              </w:rPr>
              <w:t xml:space="preserve">. </w:t>
            </w:r>
            <w:r w:rsidR="00313C71">
              <w:rPr>
                <w:rFonts w:ascii="Times New Roman" w:eastAsia="SimSun" w:hAnsi="Times New Roman"/>
                <w:kern w:val="2"/>
                <w:sz w:val="24"/>
                <w:szCs w:val="24"/>
              </w:rPr>
              <w:t>(2.14) Проводить</w:t>
            </w:r>
            <w:r w:rsidRPr="00243EA4">
              <w:rPr>
                <w:rFonts w:ascii="Times New Roman" w:eastAsia="SimSun" w:hAnsi="Times New Roman"/>
                <w:kern w:val="2"/>
                <w:sz w:val="24"/>
                <w:szCs w:val="24"/>
              </w:rPr>
              <w:t xml:space="preserve"> проверку </w:t>
            </w:r>
            <w:r w:rsidR="006B2FDA">
              <w:rPr>
                <w:rFonts w:ascii="Times New Roman" w:eastAsia="SimSun" w:hAnsi="Times New Roman"/>
                <w:kern w:val="2"/>
                <w:sz w:val="24"/>
                <w:szCs w:val="24"/>
              </w:rPr>
              <w:t>уровня знаний</w:t>
            </w:r>
            <w:r w:rsidRPr="00243EA4">
              <w:rPr>
                <w:rFonts w:ascii="Times New Roman" w:eastAsia="SimSun" w:hAnsi="Times New Roman"/>
                <w:kern w:val="2"/>
                <w:sz w:val="24"/>
                <w:szCs w:val="24"/>
              </w:rPr>
              <w:t xml:space="preserve"> руководителями и специалистами, занимающими должности лиц,  приравненных к ГДЛ, требований антикоррупционного законодательства, включенных в памятки для лиц, приравненных к ГДЛ)</w:t>
            </w:r>
          </w:p>
        </w:tc>
        <w:tc>
          <w:tcPr>
            <w:tcW w:w="2701" w:type="dxa"/>
            <w:shd w:val="clear" w:color="auto" w:fill="auto"/>
          </w:tcPr>
          <w:p w14:paraId="129F769D" w14:textId="77777777" w:rsidR="008A627E" w:rsidRPr="00243EA4" w:rsidRDefault="0089414D" w:rsidP="00313C71">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13C71">
              <w:rPr>
                <w:rFonts w:ascii="Times New Roman" w:eastAsia="SimSun" w:hAnsi="Times New Roman"/>
                <w:kern w:val="2"/>
                <w:sz w:val="24"/>
                <w:szCs w:val="24"/>
              </w:rPr>
              <w:t>2</w:t>
            </w:r>
          </w:p>
        </w:tc>
        <w:tc>
          <w:tcPr>
            <w:tcW w:w="2761" w:type="dxa"/>
            <w:shd w:val="clear" w:color="auto" w:fill="auto"/>
          </w:tcPr>
          <w:p w14:paraId="0A962507" w14:textId="77777777" w:rsidR="00CE6CF8" w:rsidRPr="00243EA4" w:rsidRDefault="00CE6CF8" w:rsidP="00CE6CF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3D1735AA" w14:textId="77777777" w:rsidR="008A627E" w:rsidRPr="00243EA4" w:rsidRDefault="00CE6CF8" w:rsidP="008A627E">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8A627E" w:rsidRPr="00243EA4" w14:paraId="02439F0D" w14:textId="77777777" w:rsidTr="00291739">
        <w:tc>
          <w:tcPr>
            <w:tcW w:w="9474" w:type="dxa"/>
            <w:shd w:val="clear" w:color="auto" w:fill="auto"/>
          </w:tcPr>
          <w:p w14:paraId="4D036005" w14:textId="77777777" w:rsidR="008A627E" w:rsidRPr="00243EA4" w:rsidRDefault="006B2FDA" w:rsidP="0075342C">
            <w:pPr>
              <w:spacing w:after="0" w:line="240" w:lineRule="auto"/>
              <w:jc w:val="both"/>
              <w:rPr>
                <w:rFonts w:ascii="Times New Roman" w:eastAsia="Times New Roman" w:hAnsi="Times New Roman"/>
                <w:color w:val="000000"/>
                <w:sz w:val="24"/>
                <w:szCs w:val="24"/>
                <w:lang w:val="ru" w:eastAsia="ru-RU"/>
              </w:rPr>
            </w:pPr>
            <w:r>
              <w:rPr>
                <w:rFonts w:ascii="Times New Roman" w:eastAsia="SimSun" w:hAnsi="Times New Roman"/>
                <w:kern w:val="2"/>
                <w:sz w:val="24"/>
                <w:szCs w:val="24"/>
              </w:rPr>
              <w:t>2.1</w:t>
            </w:r>
            <w:r w:rsidR="0075342C">
              <w:rPr>
                <w:rFonts w:ascii="Times New Roman" w:eastAsia="SimSun" w:hAnsi="Times New Roman"/>
                <w:kern w:val="2"/>
                <w:sz w:val="24"/>
                <w:szCs w:val="24"/>
              </w:rPr>
              <w:t>0</w:t>
            </w:r>
            <w:r w:rsidR="00E01781" w:rsidRPr="00243EA4">
              <w:rPr>
                <w:rFonts w:ascii="Times New Roman" w:eastAsia="SimSun" w:hAnsi="Times New Roman"/>
                <w:kern w:val="2"/>
                <w:sz w:val="24"/>
                <w:szCs w:val="24"/>
              </w:rPr>
              <w:t xml:space="preserve">. </w:t>
            </w:r>
            <w:r w:rsidR="00313C71">
              <w:rPr>
                <w:rFonts w:ascii="Times New Roman" w:eastAsia="SimSun" w:hAnsi="Times New Roman"/>
                <w:kern w:val="2"/>
                <w:sz w:val="24"/>
                <w:szCs w:val="24"/>
              </w:rPr>
              <w:t xml:space="preserve">(2.17) </w:t>
            </w:r>
            <w:r w:rsidR="00E01781" w:rsidRPr="00243EA4">
              <w:rPr>
                <w:rFonts w:ascii="Times New Roman" w:eastAsia="SimSun" w:hAnsi="Times New Roman"/>
                <w:kern w:val="2"/>
                <w:sz w:val="24"/>
                <w:szCs w:val="24"/>
              </w:rPr>
              <w:t xml:space="preserve">Проводить внезапные проверки соблюдения трудовой дисциплины в целях выявления и предупреждения </w:t>
            </w:r>
            <w:r w:rsidR="00F27AFD" w:rsidRPr="00243EA4">
              <w:rPr>
                <w:rFonts w:ascii="Times New Roman" w:eastAsia="SimSun" w:hAnsi="Times New Roman"/>
                <w:kern w:val="2"/>
                <w:sz w:val="24"/>
                <w:szCs w:val="24"/>
              </w:rPr>
              <w:t xml:space="preserve">фактов </w:t>
            </w:r>
            <w:r w:rsidR="00E01781" w:rsidRPr="00243EA4">
              <w:rPr>
                <w:rFonts w:ascii="Times New Roman" w:eastAsia="SimSun" w:hAnsi="Times New Roman"/>
                <w:kern w:val="2"/>
                <w:sz w:val="24"/>
                <w:szCs w:val="24"/>
              </w:rPr>
              <w:t>сокрытия</w:t>
            </w:r>
            <w:r w:rsidR="00F27AFD">
              <w:rPr>
                <w:rFonts w:ascii="Times New Roman" w:eastAsia="SimSun" w:hAnsi="Times New Roman"/>
                <w:kern w:val="2"/>
                <w:sz w:val="24"/>
                <w:szCs w:val="24"/>
              </w:rPr>
              <w:t xml:space="preserve"> грубых</w:t>
            </w:r>
            <w:r w:rsidR="00E01781" w:rsidRPr="00243EA4">
              <w:rPr>
                <w:rFonts w:ascii="Times New Roman" w:eastAsia="SimSun" w:hAnsi="Times New Roman"/>
                <w:kern w:val="2"/>
                <w:sz w:val="24"/>
                <w:szCs w:val="24"/>
              </w:rPr>
              <w:t xml:space="preserve"> нарушений правил внутреннего трудового распорядка, исключения случаев покровительства нарушителей  дисциплины</w:t>
            </w:r>
          </w:p>
        </w:tc>
        <w:tc>
          <w:tcPr>
            <w:tcW w:w="2701" w:type="dxa"/>
            <w:shd w:val="clear" w:color="auto" w:fill="auto"/>
          </w:tcPr>
          <w:p w14:paraId="15878546" w14:textId="77777777" w:rsidR="008A627E" w:rsidRPr="00243EA4" w:rsidRDefault="0089414D" w:rsidP="00313C71">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13C71">
              <w:rPr>
                <w:rFonts w:ascii="Times New Roman" w:eastAsia="SimSun" w:hAnsi="Times New Roman"/>
                <w:kern w:val="2"/>
                <w:sz w:val="24"/>
                <w:szCs w:val="24"/>
              </w:rPr>
              <w:t>2</w:t>
            </w:r>
          </w:p>
        </w:tc>
        <w:tc>
          <w:tcPr>
            <w:tcW w:w="2761" w:type="dxa"/>
            <w:shd w:val="clear" w:color="auto" w:fill="auto"/>
          </w:tcPr>
          <w:p w14:paraId="0B107FA9" w14:textId="77777777" w:rsidR="00CE6CF8" w:rsidRPr="00243EA4" w:rsidRDefault="00CE6CF8" w:rsidP="00CE6CF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12FE36D6" w14:textId="77777777" w:rsidR="00CE6CF8" w:rsidRDefault="00CE6CF8" w:rsidP="00CE6CF8">
            <w:pPr>
              <w:spacing w:after="0" w:line="240" w:lineRule="auto"/>
              <w:jc w:val="both"/>
              <w:rPr>
                <w:rFonts w:ascii="Times New Roman" w:hAnsi="Times New Roman"/>
                <w:sz w:val="24"/>
                <w:szCs w:val="24"/>
              </w:rPr>
            </w:pPr>
            <w:r>
              <w:rPr>
                <w:rFonts w:ascii="Times New Roman" w:hAnsi="Times New Roman"/>
                <w:sz w:val="24"/>
                <w:szCs w:val="24"/>
              </w:rPr>
              <w:t>Косак Е.Г.</w:t>
            </w:r>
          </w:p>
          <w:p w14:paraId="3D8A6B50" w14:textId="77777777" w:rsidR="00243EA4" w:rsidRPr="00243EA4" w:rsidRDefault="00632ECF" w:rsidP="00CE6CF8">
            <w:pPr>
              <w:spacing w:after="0" w:line="240" w:lineRule="auto"/>
              <w:jc w:val="both"/>
              <w:rPr>
                <w:rFonts w:ascii="Times New Roman" w:hAnsi="Times New Roman"/>
                <w:sz w:val="24"/>
                <w:szCs w:val="24"/>
              </w:rPr>
            </w:pPr>
            <w:r>
              <w:rPr>
                <w:rFonts w:ascii="Times New Roman" w:hAnsi="Times New Roman"/>
                <w:sz w:val="24"/>
                <w:szCs w:val="24"/>
              </w:rPr>
              <w:t>Начальник отд. охраны</w:t>
            </w:r>
          </w:p>
        </w:tc>
      </w:tr>
      <w:tr w:rsidR="00243EA4" w:rsidRPr="00243EA4" w14:paraId="3F9C750A" w14:textId="77777777" w:rsidTr="00291739">
        <w:tc>
          <w:tcPr>
            <w:tcW w:w="9474" w:type="dxa"/>
            <w:shd w:val="clear" w:color="auto" w:fill="auto"/>
          </w:tcPr>
          <w:p w14:paraId="77397808" w14:textId="77777777" w:rsidR="00243EA4" w:rsidRPr="00243EA4" w:rsidRDefault="00243EA4" w:rsidP="0075342C">
            <w:pPr>
              <w:widowControl w:val="0"/>
              <w:autoSpaceDE w:val="0"/>
              <w:autoSpaceDN w:val="0"/>
              <w:adjustRightInd w:val="0"/>
              <w:spacing w:line="24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2.1</w:t>
            </w:r>
            <w:r w:rsidR="0075342C">
              <w:rPr>
                <w:rFonts w:ascii="Times New Roman" w:eastAsia="SimSun" w:hAnsi="Times New Roman"/>
                <w:kern w:val="2"/>
                <w:sz w:val="24"/>
                <w:szCs w:val="24"/>
              </w:rPr>
              <w:t>1</w:t>
            </w:r>
            <w:r w:rsidRPr="00243EA4">
              <w:rPr>
                <w:rFonts w:ascii="Times New Roman" w:eastAsia="SimSun" w:hAnsi="Times New Roman"/>
                <w:kern w:val="2"/>
                <w:sz w:val="24"/>
                <w:szCs w:val="24"/>
              </w:rPr>
              <w:t>.</w:t>
            </w:r>
            <w:r w:rsidR="00313C71">
              <w:rPr>
                <w:rFonts w:ascii="Times New Roman" w:eastAsia="SimSun" w:hAnsi="Times New Roman"/>
                <w:kern w:val="2"/>
                <w:sz w:val="24"/>
                <w:szCs w:val="24"/>
              </w:rPr>
              <w:t xml:space="preserve"> (2.18)</w:t>
            </w:r>
            <w:r w:rsidRPr="00243EA4">
              <w:rPr>
                <w:rFonts w:ascii="Times New Roman" w:eastAsia="SimSun" w:hAnsi="Times New Roman"/>
                <w:kern w:val="2"/>
                <w:sz w:val="24"/>
                <w:szCs w:val="24"/>
              </w:rPr>
              <w:t xml:space="preserve"> При выявлении и привлечении к ответственности соответствующими органами лиц, совершивших нарушение антикоррупционного законодательства, рассматривать на заседании антикоррупционной комиссии вопрос об ответственности лиц, бездействие которых способствовало этому нарушению </w:t>
            </w:r>
          </w:p>
        </w:tc>
        <w:tc>
          <w:tcPr>
            <w:tcW w:w="2701" w:type="dxa"/>
            <w:shd w:val="clear" w:color="auto" w:fill="auto"/>
          </w:tcPr>
          <w:p w14:paraId="72BEC198" w14:textId="77777777" w:rsidR="00243EA4" w:rsidRPr="00243EA4" w:rsidRDefault="0089414D" w:rsidP="00313C71">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13C71">
              <w:rPr>
                <w:rFonts w:ascii="Times New Roman" w:eastAsia="SimSun" w:hAnsi="Times New Roman"/>
                <w:kern w:val="2"/>
                <w:sz w:val="24"/>
                <w:szCs w:val="24"/>
              </w:rPr>
              <w:t>2</w:t>
            </w:r>
          </w:p>
        </w:tc>
        <w:tc>
          <w:tcPr>
            <w:tcW w:w="2761" w:type="dxa"/>
            <w:shd w:val="clear" w:color="auto" w:fill="auto"/>
          </w:tcPr>
          <w:p w14:paraId="1B15CA59" w14:textId="77777777" w:rsidR="00CE6CF8" w:rsidRPr="00243EA4" w:rsidRDefault="00CE6CF8" w:rsidP="00CE6CF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2E0081FD" w14:textId="77777777" w:rsidR="00243EA4" w:rsidRPr="00243EA4" w:rsidRDefault="00CE6CF8" w:rsidP="00243EA4">
            <w:pPr>
              <w:spacing w:after="0" w:line="240" w:lineRule="auto"/>
              <w:jc w:val="both"/>
              <w:rPr>
                <w:rFonts w:ascii="Times New Roman" w:hAnsi="Times New Roman"/>
                <w:sz w:val="24"/>
                <w:szCs w:val="24"/>
              </w:rPr>
            </w:pPr>
            <w:r>
              <w:rPr>
                <w:rFonts w:ascii="Times New Roman" w:hAnsi="Times New Roman"/>
                <w:sz w:val="24"/>
                <w:szCs w:val="24"/>
              </w:rPr>
              <w:t>Косак Е.Г.</w:t>
            </w:r>
          </w:p>
          <w:p w14:paraId="64878F97" w14:textId="77777777" w:rsidR="00243EA4" w:rsidRPr="00243EA4" w:rsidRDefault="00243EA4" w:rsidP="00243EA4">
            <w:pPr>
              <w:spacing w:after="0" w:line="240" w:lineRule="auto"/>
              <w:jc w:val="both"/>
              <w:rPr>
                <w:rFonts w:ascii="Times New Roman" w:hAnsi="Times New Roman"/>
                <w:sz w:val="24"/>
                <w:szCs w:val="24"/>
              </w:rPr>
            </w:pPr>
          </w:p>
        </w:tc>
      </w:tr>
      <w:tr w:rsidR="0075342C" w:rsidRPr="00243EA4" w14:paraId="0A9D4822" w14:textId="77777777" w:rsidTr="000A477A">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75342C" w:rsidRPr="00313C71" w14:paraId="4801CD0D" w14:textId="77777777" w:rsidTr="000A477A">
              <w:trPr>
                <w:trHeight w:val="722"/>
              </w:trPr>
              <w:tc>
                <w:tcPr>
                  <w:tcW w:w="0" w:type="auto"/>
                </w:tcPr>
                <w:p w14:paraId="7042CAA9" w14:textId="77777777" w:rsidR="0075342C" w:rsidRDefault="0075342C" w:rsidP="000A477A">
                  <w:pPr>
                    <w:pStyle w:val="Default"/>
                    <w:jc w:val="both"/>
                    <w:rPr>
                      <w:lang w:val="ru-RU"/>
                    </w:rPr>
                  </w:pPr>
                  <w:r>
                    <w:rPr>
                      <w:lang w:val="ru-RU"/>
                    </w:rPr>
                    <w:t>2.12</w:t>
                  </w:r>
                  <w:r w:rsidRPr="00313C71">
                    <w:rPr>
                      <w:lang w:val="ru-RU"/>
                    </w:rPr>
                    <w:t xml:space="preserve">. (2.16) Принимать меры по совершенствованию: </w:t>
                  </w:r>
                </w:p>
                <w:p w14:paraId="4D65A0EB" w14:textId="77777777" w:rsidR="0075342C" w:rsidRDefault="0075342C" w:rsidP="000A477A">
                  <w:pPr>
                    <w:pStyle w:val="Default"/>
                    <w:jc w:val="both"/>
                    <w:rPr>
                      <w:lang w:val="ru-RU"/>
                    </w:rPr>
                  </w:pPr>
                  <w:r w:rsidRPr="00313C71">
                    <w:rPr>
                      <w:lang w:val="ru-RU"/>
                    </w:rPr>
                    <w:t xml:space="preserve">порядка предотвращения и урегулирования конфликта интересов; </w:t>
                  </w:r>
                </w:p>
                <w:p w14:paraId="4EDB2406" w14:textId="77777777" w:rsidR="0075342C" w:rsidRPr="00313C71" w:rsidRDefault="0075342C" w:rsidP="000A477A">
                  <w:pPr>
                    <w:pStyle w:val="Default"/>
                    <w:jc w:val="both"/>
                    <w:rPr>
                      <w:lang w:val="ru-RU"/>
                    </w:rPr>
                  </w:pPr>
                  <w:r w:rsidRPr="00313C71">
                    <w:rPr>
                      <w:lang w:val="ru-RU"/>
                    </w:rPr>
                    <w:t xml:space="preserve">порядка сдачи, учета, хранения, оценки и реализации имущества, в том числе подарков, полученного </w:t>
                  </w:r>
                  <w:r>
                    <w:rPr>
                      <w:lang w:val="ru-RU"/>
                    </w:rPr>
                    <w:t>лицами,</w:t>
                  </w:r>
                  <w:r w:rsidRPr="00313C71">
                    <w:rPr>
                      <w:lang w:val="ru-RU"/>
                    </w:rPr>
                    <w:t xml:space="preserve"> приравненными к </w:t>
                  </w:r>
                  <w:r>
                    <w:rPr>
                      <w:lang w:val="ru-RU"/>
                    </w:rPr>
                    <w:t>ГДЛ</w:t>
                  </w:r>
                  <w:r w:rsidRPr="00313C71">
                    <w:rPr>
                      <w:lang w:val="ru-RU"/>
                    </w:rPr>
                    <w:t xml:space="preserve"> с исполнением своих трудовых обязанностей.</w:t>
                  </w:r>
                </w:p>
              </w:tc>
            </w:tr>
          </w:tbl>
          <w:p w14:paraId="08244185" w14:textId="77777777" w:rsidR="0075342C" w:rsidRPr="00243EA4" w:rsidRDefault="0075342C" w:rsidP="000A477A">
            <w:pPr>
              <w:widowControl w:val="0"/>
              <w:autoSpaceDE w:val="0"/>
              <w:autoSpaceDN w:val="0"/>
              <w:adjustRightInd w:val="0"/>
              <w:spacing w:line="240" w:lineRule="exact"/>
              <w:jc w:val="both"/>
              <w:outlineLvl w:val="2"/>
              <w:rPr>
                <w:rFonts w:ascii="Times New Roman" w:eastAsia="SimSun" w:hAnsi="Times New Roman"/>
                <w:kern w:val="2"/>
                <w:sz w:val="24"/>
                <w:szCs w:val="24"/>
              </w:rPr>
            </w:pPr>
          </w:p>
        </w:tc>
        <w:tc>
          <w:tcPr>
            <w:tcW w:w="2701" w:type="dxa"/>
            <w:shd w:val="clear" w:color="auto" w:fill="auto"/>
          </w:tcPr>
          <w:p w14:paraId="71F23DF7" w14:textId="77777777" w:rsidR="0075342C" w:rsidRPr="00243EA4" w:rsidRDefault="0075342C"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754024D6" w14:textId="77777777" w:rsidR="0075342C" w:rsidRPr="00243EA4" w:rsidRDefault="0075342C"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38D22C8A" w14:textId="77777777" w:rsidR="0075342C" w:rsidRDefault="0075342C" w:rsidP="000A477A">
            <w:pPr>
              <w:spacing w:after="0" w:line="240" w:lineRule="auto"/>
              <w:jc w:val="both"/>
              <w:rPr>
                <w:rFonts w:ascii="Times New Roman" w:hAnsi="Times New Roman"/>
                <w:sz w:val="24"/>
                <w:szCs w:val="24"/>
              </w:rPr>
            </w:pPr>
            <w:r>
              <w:rPr>
                <w:rFonts w:ascii="Times New Roman" w:hAnsi="Times New Roman"/>
                <w:sz w:val="24"/>
                <w:szCs w:val="24"/>
              </w:rPr>
              <w:t>Косак Е.Г.</w:t>
            </w:r>
          </w:p>
          <w:p w14:paraId="72037B47" w14:textId="77777777" w:rsidR="0075342C" w:rsidRPr="00243EA4" w:rsidRDefault="0075342C" w:rsidP="000A477A">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tc>
      </w:tr>
      <w:tr w:rsidR="0075342C" w:rsidRPr="00243EA4" w14:paraId="6D9CD861" w14:textId="77777777" w:rsidTr="000A477A">
        <w:tc>
          <w:tcPr>
            <w:tcW w:w="9474" w:type="dxa"/>
            <w:shd w:val="clear" w:color="auto" w:fill="auto"/>
          </w:tcPr>
          <w:p w14:paraId="4EE50536" w14:textId="77777777" w:rsidR="0075342C" w:rsidRPr="006E58D2" w:rsidRDefault="0075342C" w:rsidP="000A477A">
            <w:pPr>
              <w:pStyle w:val="Default"/>
              <w:jc w:val="both"/>
              <w:rPr>
                <w:lang w:val="ru-RU"/>
              </w:rPr>
            </w:pPr>
            <w:r w:rsidRPr="006E58D2">
              <w:rPr>
                <w:rFonts w:eastAsia="SimSun"/>
                <w:lang w:val="ru-RU"/>
              </w:rPr>
              <w:t>2.</w:t>
            </w:r>
            <w:r>
              <w:rPr>
                <w:rFonts w:eastAsia="SimSun"/>
                <w:lang w:val="ru-RU"/>
              </w:rPr>
              <w:t>1</w:t>
            </w:r>
            <w:r w:rsidRPr="006E58D2">
              <w:rPr>
                <w:rFonts w:eastAsia="SimSun"/>
                <w:lang w:val="ru-RU"/>
              </w:rPr>
              <w:t>3. (2.4) Обеспечить внесение в положения об обособленных и структурных подразделениях норм, обязывающих работников принимать меры по соблюдению антикоррупционного законодательства, в том числе по предупреждению коррупционных правонарушений в работе обособленных (структурных) подразделений и в курируемых направлениях деятельности</w:t>
            </w:r>
          </w:p>
        </w:tc>
        <w:tc>
          <w:tcPr>
            <w:tcW w:w="2701" w:type="dxa"/>
            <w:shd w:val="clear" w:color="auto" w:fill="auto"/>
          </w:tcPr>
          <w:p w14:paraId="4305BFAF" w14:textId="77777777" w:rsidR="0075342C" w:rsidRPr="006E58D2" w:rsidRDefault="0075342C" w:rsidP="000A477A">
            <w:pPr>
              <w:spacing w:after="0" w:line="240" w:lineRule="auto"/>
              <w:jc w:val="both"/>
              <w:rPr>
                <w:rFonts w:ascii="Times New Roman" w:eastAsia="SimSun" w:hAnsi="Times New Roman"/>
                <w:kern w:val="2"/>
                <w:sz w:val="24"/>
                <w:szCs w:val="24"/>
              </w:rPr>
            </w:pPr>
            <w:r w:rsidRPr="006E58D2">
              <w:rPr>
                <w:rFonts w:ascii="Times New Roman" w:eastAsia="SimSun" w:hAnsi="Times New Roman"/>
                <w:kern w:val="2"/>
                <w:sz w:val="24"/>
                <w:szCs w:val="24"/>
              </w:rPr>
              <w:t>постоянно</w:t>
            </w:r>
          </w:p>
        </w:tc>
        <w:tc>
          <w:tcPr>
            <w:tcW w:w="2761" w:type="dxa"/>
            <w:shd w:val="clear" w:color="auto" w:fill="auto"/>
          </w:tcPr>
          <w:p w14:paraId="4E9778F6" w14:textId="77777777" w:rsidR="0075342C" w:rsidRDefault="0075342C" w:rsidP="000A477A">
            <w:pPr>
              <w:spacing w:after="0" w:line="240" w:lineRule="auto"/>
              <w:jc w:val="both"/>
              <w:rPr>
                <w:rFonts w:ascii="Times New Roman" w:hAnsi="Times New Roman"/>
                <w:sz w:val="24"/>
                <w:szCs w:val="24"/>
              </w:rPr>
            </w:pPr>
            <w:r w:rsidRPr="006E58D2">
              <w:rPr>
                <w:rFonts w:ascii="Times New Roman" w:hAnsi="Times New Roman"/>
                <w:sz w:val="24"/>
                <w:szCs w:val="24"/>
              </w:rPr>
              <w:t>Косак Е.Г.</w:t>
            </w:r>
          </w:p>
          <w:p w14:paraId="24084DC9" w14:textId="77777777" w:rsidR="0075342C" w:rsidRDefault="0075342C" w:rsidP="000A477A">
            <w:pPr>
              <w:spacing w:after="0" w:line="240" w:lineRule="auto"/>
              <w:jc w:val="both"/>
              <w:rPr>
                <w:rFonts w:ascii="Times New Roman" w:hAnsi="Times New Roman"/>
                <w:sz w:val="24"/>
                <w:szCs w:val="24"/>
              </w:rPr>
            </w:pPr>
          </w:p>
        </w:tc>
      </w:tr>
      <w:tr w:rsidR="0075342C" w:rsidRPr="00243EA4" w14:paraId="1B3411A2" w14:textId="77777777" w:rsidTr="00291739">
        <w:tc>
          <w:tcPr>
            <w:tcW w:w="9474" w:type="dxa"/>
            <w:shd w:val="clear" w:color="auto" w:fill="auto"/>
          </w:tcPr>
          <w:p w14:paraId="35260291" w14:textId="77777777" w:rsidR="0075342C" w:rsidRPr="00243EA4" w:rsidRDefault="0075342C" w:rsidP="006B2FDA">
            <w:pPr>
              <w:widowControl w:val="0"/>
              <w:autoSpaceDE w:val="0"/>
              <w:autoSpaceDN w:val="0"/>
              <w:adjustRightInd w:val="0"/>
              <w:spacing w:line="240" w:lineRule="exact"/>
              <w:jc w:val="both"/>
              <w:outlineLvl w:val="2"/>
              <w:rPr>
                <w:rFonts w:ascii="Times New Roman" w:eastAsia="SimSun" w:hAnsi="Times New Roman"/>
                <w:kern w:val="2"/>
                <w:sz w:val="24"/>
                <w:szCs w:val="24"/>
              </w:rPr>
            </w:pPr>
          </w:p>
        </w:tc>
        <w:tc>
          <w:tcPr>
            <w:tcW w:w="2701" w:type="dxa"/>
            <w:shd w:val="clear" w:color="auto" w:fill="auto"/>
          </w:tcPr>
          <w:p w14:paraId="0E3D3BF0" w14:textId="77777777" w:rsidR="0075342C" w:rsidRPr="00243EA4" w:rsidRDefault="0075342C" w:rsidP="00313C71">
            <w:pPr>
              <w:spacing w:after="0" w:line="240" w:lineRule="auto"/>
              <w:jc w:val="both"/>
              <w:rPr>
                <w:rFonts w:ascii="Times New Roman" w:eastAsia="SimSun" w:hAnsi="Times New Roman"/>
                <w:kern w:val="2"/>
                <w:sz w:val="24"/>
                <w:szCs w:val="24"/>
              </w:rPr>
            </w:pPr>
          </w:p>
        </w:tc>
        <w:tc>
          <w:tcPr>
            <w:tcW w:w="2761" w:type="dxa"/>
            <w:shd w:val="clear" w:color="auto" w:fill="auto"/>
          </w:tcPr>
          <w:p w14:paraId="5E310FB2" w14:textId="77777777" w:rsidR="0075342C" w:rsidRDefault="0075342C" w:rsidP="00CE6CF8">
            <w:pPr>
              <w:spacing w:after="0" w:line="240" w:lineRule="auto"/>
              <w:jc w:val="both"/>
              <w:rPr>
                <w:rFonts w:ascii="Times New Roman" w:hAnsi="Times New Roman"/>
                <w:sz w:val="24"/>
                <w:szCs w:val="24"/>
              </w:rPr>
            </w:pPr>
          </w:p>
        </w:tc>
      </w:tr>
      <w:tr w:rsidR="00313C71" w:rsidRPr="00243EA4" w14:paraId="71A7E0F3" w14:textId="77777777" w:rsidTr="00AA5D1D">
        <w:tc>
          <w:tcPr>
            <w:tcW w:w="14936" w:type="dxa"/>
            <w:gridSpan w:val="3"/>
            <w:shd w:val="clear" w:color="auto" w:fill="auto"/>
          </w:tcPr>
          <w:p w14:paraId="379531E5" w14:textId="77777777" w:rsidR="00313C71" w:rsidRPr="00243EA4" w:rsidRDefault="00313C71" w:rsidP="00313C71">
            <w:pPr>
              <w:autoSpaceDE w:val="0"/>
              <w:autoSpaceDN w:val="0"/>
              <w:adjustRightInd w:val="0"/>
              <w:spacing w:after="0" w:line="240" w:lineRule="auto"/>
              <w:jc w:val="center"/>
              <w:outlineLvl w:val="2"/>
              <w:rPr>
                <w:rFonts w:ascii="Times New Roman" w:hAnsi="Times New Roman"/>
                <w:sz w:val="24"/>
                <w:szCs w:val="24"/>
              </w:rPr>
            </w:pPr>
            <w:r w:rsidRPr="00243EA4">
              <w:rPr>
                <w:rFonts w:ascii="Times New Roman" w:eastAsia="SimSun" w:hAnsi="Times New Roman"/>
                <w:b/>
                <w:sz w:val="24"/>
                <w:szCs w:val="24"/>
              </w:rPr>
              <w:t>3. Мероприятия в области финансовой, производственной, иной хозяйственной и контрольной деятельности</w:t>
            </w:r>
          </w:p>
        </w:tc>
      </w:tr>
      <w:tr w:rsidR="00313C71" w:rsidRPr="00243EA4" w14:paraId="3EB5D1C3" w14:textId="77777777" w:rsidTr="00291739">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3844B8" w:rsidRPr="003844B8" w14:paraId="1E14CCFC" w14:textId="77777777">
              <w:trPr>
                <w:trHeight w:val="309"/>
              </w:trPr>
              <w:tc>
                <w:tcPr>
                  <w:tcW w:w="0" w:type="auto"/>
                </w:tcPr>
                <w:p w14:paraId="506DC469" w14:textId="77777777" w:rsidR="003844B8" w:rsidRPr="003844B8" w:rsidRDefault="003844B8" w:rsidP="003844B8">
                  <w:pPr>
                    <w:pStyle w:val="Default"/>
                    <w:rPr>
                      <w:lang w:val="ru-RU"/>
                    </w:rPr>
                  </w:pPr>
                  <w:r w:rsidRPr="003844B8">
                    <w:rPr>
                      <w:lang w:val="ru-RU"/>
                    </w:rPr>
                    <w:t>3.1.</w:t>
                  </w:r>
                  <w:r w:rsidR="000E43E2">
                    <w:rPr>
                      <w:lang w:val="ru-RU"/>
                    </w:rPr>
                    <w:t xml:space="preserve"> (3.1)</w:t>
                  </w:r>
                  <w:r w:rsidRPr="003844B8">
                    <w:rPr>
                      <w:lang w:val="ru-RU"/>
                    </w:rPr>
                    <w:t xml:space="preserve"> Обеспечить реализацию Плана мероприятий по противодействию противоправной деятельности в сфере закупок товаров (работ, услуг).</w:t>
                  </w:r>
                </w:p>
              </w:tc>
            </w:tr>
          </w:tbl>
          <w:p w14:paraId="1F08950C" w14:textId="77777777" w:rsidR="00313C71" w:rsidRPr="00243EA4" w:rsidRDefault="00313C71" w:rsidP="00313C71">
            <w:pPr>
              <w:widowControl w:val="0"/>
              <w:autoSpaceDE w:val="0"/>
              <w:autoSpaceDN w:val="0"/>
              <w:adjustRightInd w:val="0"/>
              <w:spacing w:after="0" w:line="240" w:lineRule="auto"/>
              <w:jc w:val="both"/>
              <w:rPr>
                <w:rFonts w:ascii="Times New Roman" w:eastAsia="SimSun" w:hAnsi="Times New Roman"/>
                <w:sz w:val="24"/>
                <w:szCs w:val="24"/>
              </w:rPr>
            </w:pPr>
          </w:p>
        </w:tc>
        <w:tc>
          <w:tcPr>
            <w:tcW w:w="2701" w:type="dxa"/>
            <w:shd w:val="clear" w:color="auto" w:fill="auto"/>
          </w:tcPr>
          <w:p w14:paraId="274ABB5D" w14:textId="77777777" w:rsidR="00313C71" w:rsidRPr="00243EA4" w:rsidRDefault="00313C71" w:rsidP="003844B8">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844B8">
              <w:rPr>
                <w:rFonts w:ascii="Times New Roman" w:eastAsia="SimSun" w:hAnsi="Times New Roman"/>
                <w:kern w:val="2"/>
                <w:sz w:val="24"/>
                <w:szCs w:val="24"/>
              </w:rPr>
              <w:t>2</w:t>
            </w:r>
          </w:p>
        </w:tc>
        <w:tc>
          <w:tcPr>
            <w:tcW w:w="2761" w:type="dxa"/>
            <w:shd w:val="clear" w:color="auto" w:fill="auto"/>
          </w:tcPr>
          <w:p w14:paraId="790295A1" w14:textId="77777777" w:rsidR="00313C71" w:rsidRPr="00243EA4" w:rsidRDefault="00313C71" w:rsidP="00313C71">
            <w:pPr>
              <w:spacing w:after="0" w:line="240" w:lineRule="auto"/>
              <w:jc w:val="both"/>
              <w:rPr>
                <w:rFonts w:ascii="Times New Roman" w:hAnsi="Times New Roman"/>
                <w:sz w:val="24"/>
                <w:szCs w:val="24"/>
              </w:rPr>
            </w:pPr>
            <w:r>
              <w:rPr>
                <w:rFonts w:ascii="Times New Roman" w:hAnsi="Times New Roman"/>
                <w:sz w:val="24"/>
                <w:szCs w:val="24"/>
              </w:rPr>
              <w:t>Данилевич В.И.</w:t>
            </w:r>
          </w:p>
          <w:p w14:paraId="73334030" w14:textId="77777777" w:rsidR="00313C71" w:rsidRPr="00243EA4" w:rsidRDefault="00313C71" w:rsidP="00313C71">
            <w:pPr>
              <w:spacing w:after="0" w:line="240" w:lineRule="auto"/>
              <w:jc w:val="both"/>
              <w:rPr>
                <w:rFonts w:ascii="Times New Roman" w:hAnsi="Times New Roman"/>
                <w:sz w:val="24"/>
                <w:szCs w:val="24"/>
              </w:rPr>
            </w:pPr>
            <w:r>
              <w:rPr>
                <w:rFonts w:ascii="Times New Roman" w:hAnsi="Times New Roman"/>
                <w:sz w:val="24"/>
                <w:szCs w:val="24"/>
              </w:rPr>
              <w:t>Сташевич</w:t>
            </w:r>
            <w:r w:rsidRPr="00243EA4">
              <w:rPr>
                <w:rFonts w:ascii="Times New Roman" w:hAnsi="Times New Roman"/>
                <w:sz w:val="24"/>
                <w:szCs w:val="24"/>
              </w:rPr>
              <w:t xml:space="preserve"> </w:t>
            </w:r>
            <w:r>
              <w:rPr>
                <w:rFonts w:ascii="Times New Roman" w:hAnsi="Times New Roman"/>
                <w:sz w:val="24"/>
                <w:szCs w:val="24"/>
              </w:rPr>
              <w:t>С</w:t>
            </w:r>
            <w:r w:rsidRPr="00243EA4">
              <w:rPr>
                <w:rFonts w:ascii="Times New Roman" w:hAnsi="Times New Roman"/>
                <w:sz w:val="24"/>
                <w:szCs w:val="24"/>
              </w:rPr>
              <w:t>.</w:t>
            </w:r>
            <w:r>
              <w:rPr>
                <w:rFonts w:ascii="Times New Roman" w:hAnsi="Times New Roman"/>
                <w:sz w:val="24"/>
                <w:szCs w:val="24"/>
              </w:rPr>
              <w:t>Н</w:t>
            </w:r>
            <w:r w:rsidRPr="00243EA4">
              <w:rPr>
                <w:rFonts w:ascii="Times New Roman" w:hAnsi="Times New Roman"/>
                <w:sz w:val="24"/>
                <w:szCs w:val="24"/>
              </w:rPr>
              <w:t>.</w:t>
            </w:r>
          </w:p>
          <w:p w14:paraId="103277A3" w14:textId="77777777" w:rsidR="00313C71" w:rsidRPr="00243EA4" w:rsidRDefault="00313C71" w:rsidP="00313C71">
            <w:pPr>
              <w:spacing w:after="0" w:line="240" w:lineRule="auto"/>
              <w:jc w:val="both"/>
              <w:rPr>
                <w:rFonts w:ascii="Times New Roman" w:hAnsi="Times New Roman"/>
                <w:sz w:val="24"/>
                <w:szCs w:val="24"/>
              </w:rPr>
            </w:pPr>
            <w:r w:rsidRPr="00243EA4">
              <w:rPr>
                <w:rFonts w:ascii="Times New Roman" w:hAnsi="Times New Roman"/>
                <w:sz w:val="24"/>
                <w:szCs w:val="24"/>
              </w:rPr>
              <w:t>Бравин П.С.</w:t>
            </w:r>
          </w:p>
          <w:p w14:paraId="7B2467FA" w14:textId="77777777" w:rsidR="00313C71" w:rsidRPr="00243EA4" w:rsidRDefault="00313C71" w:rsidP="00313C71">
            <w:pPr>
              <w:spacing w:after="0" w:line="240" w:lineRule="auto"/>
              <w:jc w:val="both"/>
              <w:rPr>
                <w:rFonts w:ascii="Times New Roman" w:hAnsi="Times New Roman"/>
                <w:sz w:val="24"/>
                <w:szCs w:val="24"/>
              </w:rPr>
            </w:pPr>
            <w:r>
              <w:rPr>
                <w:rFonts w:ascii="Times New Roman" w:hAnsi="Times New Roman"/>
                <w:sz w:val="24"/>
                <w:szCs w:val="24"/>
              </w:rPr>
              <w:t>Болотник</w:t>
            </w:r>
            <w:r w:rsidRPr="00243EA4">
              <w:rPr>
                <w:rFonts w:ascii="Times New Roman" w:hAnsi="Times New Roman"/>
                <w:sz w:val="24"/>
                <w:szCs w:val="24"/>
              </w:rPr>
              <w:t xml:space="preserve"> В.А.</w:t>
            </w:r>
          </w:p>
        </w:tc>
      </w:tr>
      <w:tr w:rsidR="0075342C" w:rsidRPr="00243EA4" w14:paraId="048E9F22" w14:textId="77777777" w:rsidTr="000A477A">
        <w:tc>
          <w:tcPr>
            <w:tcW w:w="9474" w:type="dxa"/>
            <w:shd w:val="clear" w:color="auto" w:fill="auto"/>
          </w:tcPr>
          <w:p w14:paraId="603D0E10" w14:textId="77777777" w:rsidR="0075342C" w:rsidRPr="00243EA4" w:rsidRDefault="0075342C" w:rsidP="0075342C">
            <w:pPr>
              <w:widowControl w:val="0"/>
              <w:autoSpaceDE w:val="0"/>
              <w:autoSpaceDN w:val="0"/>
              <w:adjustRightInd w:val="0"/>
              <w:spacing w:line="24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3.</w:t>
            </w:r>
            <w:r>
              <w:rPr>
                <w:rFonts w:ascii="Times New Roman" w:eastAsia="SimSun" w:hAnsi="Times New Roman"/>
                <w:kern w:val="2"/>
                <w:sz w:val="24"/>
                <w:szCs w:val="24"/>
              </w:rPr>
              <w:t>2</w:t>
            </w:r>
            <w:r w:rsidRPr="00243EA4">
              <w:rPr>
                <w:rFonts w:ascii="Times New Roman" w:eastAsia="SimSun" w:hAnsi="Times New Roman"/>
                <w:kern w:val="2"/>
                <w:sz w:val="24"/>
                <w:szCs w:val="24"/>
              </w:rPr>
              <w:t>. </w:t>
            </w:r>
            <w:r>
              <w:rPr>
                <w:rFonts w:ascii="Times New Roman" w:eastAsia="SimSun" w:hAnsi="Times New Roman"/>
                <w:kern w:val="2"/>
                <w:sz w:val="24"/>
                <w:szCs w:val="24"/>
              </w:rPr>
              <w:t xml:space="preserve">(3.4) </w:t>
            </w:r>
            <w:r w:rsidRPr="00243EA4">
              <w:rPr>
                <w:rFonts w:ascii="Times New Roman" w:eastAsia="SimSun" w:hAnsi="Times New Roman"/>
                <w:kern w:val="2"/>
                <w:sz w:val="24"/>
                <w:szCs w:val="24"/>
              </w:rPr>
              <w:t>Закупки металлопродукции осуществлять преимущественно у изготовителей, а также на торгах в ОАО «Белорусская универсальная товарная биржа» или у основных поставщиков, либо у организаций по внутриотраслевой кооперации в соответствии с постановлением Совета Министров Республики Беларусь от 16.06. 2004 г. № 714. </w:t>
            </w:r>
            <w:r w:rsidRPr="00243EA4">
              <w:rPr>
                <w:rFonts w:ascii="Times New Roman" w:eastAsia="SimSun" w:hAnsi="Times New Roman"/>
                <w:spacing w:val="-8"/>
                <w:kern w:val="2"/>
                <w:sz w:val="24"/>
                <w:szCs w:val="24"/>
              </w:rPr>
              <w:t>Закупки металлопродукции у других поставщиков систематически анализировать и результаты рассматривать на заседан</w:t>
            </w:r>
            <w:r>
              <w:rPr>
                <w:rFonts w:ascii="Times New Roman" w:eastAsia="SimSun" w:hAnsi="Times New Roman"/>
                <w:spacing w:val="-8"/>
                <w:kern w:val="2"/>
                <w:sz w:val="24"/>
                <w:szCs w:val="24"/>
              </w:rPr>
              <w:t>ии антикоррупционной комиссии</w:t>
            </w:r>
          </w:p>
        </w:tc>
        <w:tc>
          <w:tcPr>
            <w:tcW w:w="2701" w:type="dxa"/>
            <w:shd w:val="clear" w:color="auto" w:fill="auto"/>
          </w:tcPr>
          <w:p w14:paraId="21516F0E" w14:textId="77777777" w:rsidR="0075342C" w:rsidRPr="00243EA4" w:rsidRDefault="0075342C"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4C1E2D7F" w14:textId="77777777" w:rsidR="0075342C" w:rsidRPr="00243EA4" w:rsidRDefault="0075342C" w:rsidP="000A477A">
            <w:pPr>
              <w:spacing w:after="0" w:line="240" w:lineRule="auto"/>
              <w:jc w:val="both"/>
              <w:rPr>
                <w:rFonts w:ascii="Times New Roman" w:hAnsi="Times New Roman"/>
                <w:sz w:val="24"/>
                <w:szCs w:val="24"/>
              </w:rPr>
            </w:pPr>
            <w:r>
              <w:rPr>
                <w:rFonts w:ascii="Times New Roman" w:hAnsi="Times New Roman"/>
                <w:sz w:val="24"/>
                <w:szCs w:val="24"/>
              </w:rPr>
              <w:t>Данилевич В.И.</w:t>
            </w:r>
          </w:p>
          <w:p w14:paraId="3CC450EE" w14:textId="77777777" w:rsidR="0075342C" w:rsidRPr="00243EA4" w:rsidRDefault="0075342C" w:rsidP="000A477A">
            <w:pPr>
              <w:spacing w:after="0" w:line="240" w:lineRule="auto"/>
              <w:jc w:val="both"/>
              <w:rPr>
                <w:rFonts w:ascii="Times New Roman" w:hAnsi="Times New Roman"/>
                <w:sz w:val="24"/>
                <w:szCs w:val="24"/>
              </w:rPr>
            </w:pPr>
            <w:r>
              <w:rPr>
                <w:rFonts w:ascii="Times New Roman" w:hAnsi="Times New Roman"/>
                <w:sz w:val="24"/>
                <w:szCs w:val="24"/>
              </w:rPr>
              <w:t>Сташевич</w:t>
            </w:r>
            <w:r w:rsidRPr="00243EA4">
              <w:rPr>
                <w:rFonts w:ascii="Times New Roman" w:hAnsi="Times New Roman"/>
                <w:sz w:val="24"/>
                <w:szCs w:val="24"/>
              </w:rPr>
              <w:t xml:space="preserve"> </w:t>
            </w:r>
            <w:r>
              <w:rPr>
                <w:rFonts w:ascii="Times New Roman" w:hAnsi="Times New Roman"/>
                <w:sz w:val="24"/>
                <w:szCs w:val="24"/>
              </w:rPr>
              <w:t>С</w:t>
            </w:r>
            <w:r w:rsidRPr="00243EA4">
              <w:rPr>
                <w:rFonts w:ascii="Times New Roman" w:hAnsi="Times New Roman"/>
                <w:sz w:val="24"/>
                <w:szCs w:val="24"/>
              </w:rPr>
              <w:t>.</w:t>
            </w:r>
            <w:r>
              <w:rPr>
                <w:rFonts w:ascii="Times New Roman" w:hAnsi="Times New Roman"/>
                <w:sz w:val="24"/>
                <w:szCs w:val="24"/>
              </w:rPr>
              <w:t>Н</w:t>
            </w:r>
            <w:r w:rsidRPr="00243EA4">
              <w:rPr>
                <w:rFonts w:ascii="Times New Roman" w:hAnsi="Times New Roman"/>
                <w:sz w:val="24"/>
                <w:szCs w:val="24"/>
              </w:rPr>
              <w:t>.</w:t>
            </w:r>
          </w:p>
          <w:p w14:paraId="52619499" w14:textId="77777777" w:rsidR="0075342C" w:rsidRPr="00243EA4" w:rsidRDefault="0075342C" w:rsidP="000A477A">
            <w:pPr>
              <w:spacing w:after="0" w:line="240" w:lineRule="auto"/>
              <w:jc w:val="both"/>
              <w:rPr>
                <w:rFonts w:ascii="Times New Roman" w:hAnsi="Times New Roman"/>
                <w:sz w:val="24"/>
                <w:szCs w:val="24"/>
              </w:rPr>
            </w:pPr>
            <w:r>
              <w:rPr>
                <w:rFonts w:ascii="Times New Roman" w:hAnsi="Times New Roman"/>
                <w:sz w:val="24"/>
                <w:szCs w:val="24"/>
              </w:rPr>
              <w:t xml:space="preserve">Болотник </w:t>
            </w:r>
            <w:r w:rsidRPr="00243EA4">
              <w:rPr>
                <w:rFonts w:ascii="Times New Roman" w:hAnsi="Times New Roman"/>
                <w:sz w:val="24"/>
                <w:szCs w:val="24"/>
              </w:rPr>
              <w:t>В.А.</w:t>
            </w:r>
          </w:p>
        </w:tc>
      </w:tr>
      <w:tr w:rsidR="000E43E2" w:rsidRPr="00243EA4" w14:paraId="35D0AA4A" w14:textId="77777777" w:rsidTr="000A477A">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0E43E2" w14:paraId="542D1462" w14:textId="77777777" w:rsidTr="000A477A">
              <w:trPr>
                <w:trHeight w:val="734"/>
              </w:trPr>
              <w:tc>
                <w:tcPr>
                  <w:tcW w:w="0" w:type="auto"/>
                </w:tcPr>
                <w:p w14:paraId="6E7B7DE4" w14:textId="77777777" w:rsidR="000E43E2" w:rsidRPr="003844B8" w:rsidRDefault="000E43E2" w:rsidP="000A477A">
                  <w:pPr>
                    <w:pStyle w:val="Default"/>
                    <w:rPr>
                      <w:lang w:val="ru-RU"/>
                    </w:rPr>
                  </w:pPr>
                  <w:r w:rsidRPr="003844B8">
                    <w:rPr>
                      <w:lang w:val="ru-RU"/>
                    </w:rPr>
                    <w:t>3.</w:t>
                  </w:r>
                  <w:r w:rsidR="0075342C">
                    <w:rPr>
                      <w:lang w:val="ru-RU"/>
                    </w:rPr>
                    <w:t>3</w:t>
                  </w:r>
                  <w:r w:rsidRPr="003844B8">
                    <w:rPr>
                      <w:lang w:val="ru-RU"/>
                    </w:rPr>
                    <w:t>. (3.2) Обеспечить:</w:t>
                  </w:r>
                </w:p>
                <w:p w14:paraId="129989EB" w14:textId="77777777" w:rsidR="000E43E2" w:rsidRPr="003844B8" w:rsidRDefault="000E43E2" w:rsidP="000A477A">
                  <w:pPr>
                    <w:pStyle w:val="Default"/>
                    <w:rPr>
                      <w:lang w:val="ru-RU"/>
                    </w:rPr>
                  </w:pPr>
                  <w:r w:rsidRPr="003844B8">
                    <w:rPr>
                      <w:lang w:val="ru-RU"/>
                    </w:rPr>
                    <w:t>систематический внутрихозяйственный контроль за соблюдением порядка осуществления закупок товаров (работ, услуг);</w:t>
                  </w:r>
                </w:p>
                <w:p w14:paraId="274CBA0A" w14:textId="77777777" w:rsidR="000E43E2" w:rsidRPr="003844B8" w:rsidRDefault="000E43E2" w:rsidP="000A477A">
                  <w:pPr>
                    <w:pStyle w:val="Default"/>
                    <w:rPr>
                      <w:lang w:val="ru-RU"/>
                    </w:rPr>
                  </w:pPr>
                  <w:r w:rsidRPr="003844B8">
                    <w:rPr>
                      <w:lang w:val="ru-RU"/>
                    </w:rPr>
                    <w:t>максимальную публичность принимаемых решений в сфере закупок товаров (работ,</w:t>
                  </w:r>
                </w:p>
                <w:p w14:paraId="4589D7EA" w14:textId="77777777" w:rsidR="000E43E2" w:rsidRPr="003844B8" w:rsidRDefault="000E43E2" w:rsidP="000A477A">
                  <w:pPr>
                    <w:pStyle w:val="Default"/>
                  </w:pPr>
                  <w:r w:rsidRPr="003844B8">
                    <w:t>услуг)</w:t>
                  </w:r>
                </w:p>
              </w:tc>
            </w:tr>
          </w:tbl>
          <w:p w14:paraId="6073CE6A" w14:textId="77777777" w:rsidR="000E43E2" w:rsidRPr="00243EA4" w:rsidRDefault="000E43E2" w:rsidP="000A477A">
            <w:pPr>
              <w:widowControl w:val="0"/>
              <w:autoSpaceDE w:val="0"/>
              <w:autoSpaceDN w:val="0"/>
              <w:adjustRightInd w:val="0"/>
              <w:spacing w:line="240" w:lineRule="exact"/>
              <w:jc w:val="both"/>
              <w:outlineLvl w:val="2"/>
              <w:rPr>
                <w:rFonts w:ascii="Times New Roman" w:eastAsia="SimSun" w:hAnsi="Times New Roman"/>
                <w:kern w:val="2"/>
                <w:sz w:val="24"/>
                <w:szCs w:val="24"/>
              </w:rPr>
            </w:pPr>
          </w:p>
        </w:tc>
        <w:tc>
          <w:tcPr>
            <w:tcW w:w="2701" w:type="dxa"/>
            <w:shd w:val="clear" w:color="auto" w:fill="auto"/>
          </w:tcPr>
          <w:p w14:paraId="55C2980A" w14:textId="77777777" w:rsidR="000E43E2" w:rsidRPr="00243EA4" w:rsidRDefault="000E43E2"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254FA82D" w14:textId="77777777" w:rsidR="000E43E2" w:rsidRPr="00243EA4" w:rsidRDefault="000E43E2" w:rsidP="000A477A">
            <w:pPr>
              <w:spacing w:after="0" w:line="240" w:lineRule="auto"/>
              <w:jc w:val="both"/>
              <w:rPr>
                <w:rFonts w:ascii="Times New Roman" w:hAnsi="Times New Roman"/>
                <w:sz w:val="24"/>
                <w:szCs w:val="24"/>
              </w:rPr>
            </w:pPr>
            <w:r>
              <w:rPr>
                <w:rFonts w:ascii="Times New Roman" w:hAnsi="Times New Roman"/>
                <w:sz w:val="24"/>
                <w:szCs w:val="24"/>
              </w:rPr>
              <w:t>Данилевич В.И.</w:t>
            </w:r>
          </w:p>
          <w:p w14:paraId="7BF39971" w14:textId="77777777" w:rsidR="000E43E2" w:rsidRPr="00243EA4" w:rsidRDefault="000E43E2" w:rsidP="000A477A">
            <w:pPr>
              <w:spacing w:after="0" w:line="240" w:lineRule="auto"/>
              <w:jc w:val="both"/>
              <w:rPr>
                <w:rFonts w:ascii="Times New Roman" w:hAnsi="Times New Roman"/>
                <w:sz w:val="24"/>
                <w:szCs w:val="24"/>
              </w:rPr>
            </w:pPr>
            <w:r>
              <w:rPr>
                <w:rFonts w:ascii="Times New Roman" w:hAnsi="Times New Roman"/>
                <w:sz w:val="24"/>
                <w:szCs w:val="24"/>
              </w:rPr>
              <w:t>Сташевич</w:t>
            </w:r>
            <w:r w:rsidRPr="00243EA4">
              <w:rPr>
                <w:rFonts w:ascii="Times New Roman" w:hAnsi="Times New Roman"/>
                <w:sz w:val="24"/>
                <w:szCs w:val="24"/>
              </w:rPr>
              <w:t xml:space="preserve"> </w:t>
            </w:r>
            <w:r>
              <w:rPr>
                <w:rFonts w:ascii="Times New Roman" w:hAnsi="Times New Roman"/>
                <w:sz w:val="24"/>
                <w:szCs w:val="24"/>
              </w:rPr>
              <w:t>С</w:t>
            </w:r>
            <w:r w:rsidRPr="00243EA4">
              <w:rPr>
                <w:rFonts w:ascii="Times New Roman" w:hAnsi="Times New Roman"/>
                <w:sz w:val="24"/>
                <w:szCs w:val="24"/>
              </w:rPr>
              <w:t>.</w:t>
            </w:r>
            <w:r>
              <w:rPr>
                <w:rFonts w:ascii="Times New Roman" w:hAnsi="Times New Roman"/>
                <w:sz w:val="24"/>
                <w:szCs w:val="24"/>
              </w:rPr>
              <w:t>Н</w:t>
            </w:r>
            <w:r w:rsidRPr="00243EA4">
              <w:rPr>
                <w:rFonts w:ascii="Times New Roman" w:hAnsi="Times New Roman"/>
                <w:sz w:val="24"/>
                <w:szCs w:val="24"/>
              </w:rPr>
              <w:t>.</w:t>
            </w:r>
          </w:p>
          <w:p w14:paraId="4B526EC0" w14:textId="77777777" w:rsidR="000E43E2" w:rsidRDefault="000E43E2" w:rsidP="000A477A">
            <w:pPr>
              <w:spacing w:after="0" w:line="240" w:lineRule="auto"/>
              <w:jc w:val="both"/>
              <w:rPr>
                <w:rFonts w:ascii="Times New Roman" w:hAnsi="Times New Roman"/>
                <w:sz w:val="24"/>
                <w:szCs w:val="24"/>
              </w:rPr>
            </w:pPr>
            <w:r>
              <w:rPr>
                <w:rFonts w:ascii="Times New Roman" w:hAnsi="Times New Roman"/>
                <w:sz w:val="24"/>
                <w:szCs w:val="24"/>
              </w:rPr>
              <w:t xml:space="preserve">Болотник </w:t>
            </w:r>
            <w:r w:rsidRPr="00243EA4">
              <w:rPr>
                <w:rFonts w:ascii="Times New Roman" w:hAnsi="Times New Roman"/>
                <w:sz w:val="24"/>
                <w:szCs w:val="24"/>
              </w:rPr>
              <w:t>В.А.</w:t>
            </w:r>
          </w:p>
          <w:p w14:paraId="346F8867" w14:textId="77777777" w:rsidR="000E43E2" w:rsidRDefault="000E43E2" w:rsidP="000A477A">
            <w:pPr>
              <w:spacing w:after="0" w:line="240" w:lineRule="auto"/>
              <w:jc w:val="both"/>
              <w:rPr>
                <w:rFonts w:ascii="Times New Roman" w:hAnsi="Times New Roman"/>
                <w:sz w:val="24"/>
                <w:szCs w:val="24"/>
              </w:rPr>
            </w:pPr>
            <w:r>
              <w:rPr>
                <w:rFonts w:ascii="Times New Roman" w:hAnsi="Times New Roman"/>
                <w:sz w:val="24"/>
                <w:szCs w:val="24"/>
              </w:rPr>
              <w:t>Председатель ревкомиссии</w:t>
            </w:r>
          </w:p>
        </w:tc>
      </w:tr>
      <w:tr w:rsidR="000E43E2" w:rsidRPr="00243EA4" w14:paraId="759D17C0" w14:textId="77777777" w:rsidTr="000A477A">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0E43E2" w14:paraId="2436FBDD" w14:textId="77777777" w:rsidTr="000A477A">
              <w:trPr>
                <w:trHeight w:val="451"/>
              </w:trPr>
              <w:tc>
                <w:tcPr>
                  <w:tcW w:w="0" w:type="auto"/>
                </w:tcPr>
                <w:p w14:paraId="2121AEAE" w14:textId="77777777" w:rsidR="000E43E2" w:rsidRPr="003844B8" w:rsidRDefault="000E43E2" w:rsidP="0075342C">
                  <w:pPr>
                    <w:pStyle w:val="Default"/>
                    <w:rPr>
                      <w:lang w:val="ru-RU"/>
                    </w:rPr>
                  </w:pPr>
                  <w:r w:rsidRPr="003844B8">
                    <w:rPr>
                      <w:lang w:val="ru-RU"/>
                    </w:rPr>
                    <w:t>3.</w:t>
                  </w:r>
                  <w:r w:rsidR="0075342C">
                    <w:rPr>
                      <w:lang w:val="ru-RU"/>
                    </w:rPr>
                    <w:t>4</w:t>
                  </w:r>
                  <w:r w:rsidRPr="003844B8">
                    <w:rPr>
                      <w:lang w:val="ru-RU"/>
                    </w:rPr>
                    <w:t xml:space="preserve">. (3.3) Рассматривать факты нарушения </w:t>
                  </w:r>
                  <w:r>
                    <w:rPr>
                      <w:lang w:val="ru-RU"/>
                    </w:rPr>
                    <w:t xml:space="preserve">лицом, </w:t>
                  </w:r>
                  <w:r w:rsidRPr="003844B8">
                    <w:rPr>
                      <w:lang w:val="ru-RU"/>
                    </w:rPr>
                    <w:t xml:space="preserve">приравненными к </w:t>
                  </w:r>
                  <w:r>
                    <w:rPr>
                      <w:lang w:val="ru-RU"/>
                    </w:rPr>
                    <w:t xml:space="preserve">ГДЛ, </w:t>
                  </w:r>
                  <w:r w:rsidRPr="003844B8">
                    <w:rPr>
                      <w:lang w:val="ru-RU"/>
                    </w:rPr>
                    <w:t>порядка проведения процедур закупок товаров (работ, услуг) за счет собственных средств, предусмотренного актами законодательства</w:t>
                  </w:r>
                </w:p>
              </w:tc>
            </w:tr>
          </w:tbl>
          <w:p w14:paraId="6C691F08" w14:textId="77777777" w:rsidR="000E43E2" w:rsidRPr="00243EA4" w:rsidRDefault="000E43E2" w:rsidP="000A477A">
            <w:pPr>
              <w:spacing w:after="0" w:line="240" w:lineRule="auto"/>
              <w:jc w:val="both"/>
              <w:rPr>
                <w:rFonts w:ascii="Times New Roman" w:hAnsi="Times New Roman"/>
                <w:sz w:val="24"/>
                <w:szCs w:val="24"/>
              </w:rPr>
            </w:pPr>
          </w:p>
        </w:tc>
        <w:tc>
          <w:tcPr>
            <w:tcW w:w="2701" w:type="dxa"/>
            <w:shd w:val="clear" w:color="auto" w:fill="auto"/>
          </w:tcPr>
          <w:p w14:paraId="17D85644" w14:textId="77777777" w:rsidR="000E43E2" w:rsidRPr="00243EA4" w:rsidRDefault="000E43E2"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617238F5" w14:textId="77777777" w:rsidR="000E43E2" w:rsidRPr="00243EA4" w:rsidRDefault="000E43E2"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75FFE911" w14:textId="77777777" w:rsidR="000E43E2" w:rsidRPr="00243EA4" w:rsidRDefault="000E43E2" w:rsidP="000A477A">
            <w:pPr>
              <w:spacing w:after="0" w:line="240" w:lineRule="auto"/>
              <w:jc w:val="both"/>
              <w:rPr>
                <w:rFonts w:ascii="Times New Roman" w:hAnsi="Times New Roman"/>
                <w:sz w:val="24"/>
                <w:szCs w:val="24"/>
              </w:rPr>
            </w:pPr>
          </w:p>
        </w:tc>
      </w:tr>
      <w:tr w:rsidR="003844B8" w:rsidRPr="00243EA4" w14:paraId="3263AD60" w14:textId="77777777" w:rsidTr="00291739">
        <w:tc>
          <w:tcPr>
            <w:tcW w:w="9474" w:type="dxa"/>
            <w:shd w:val="clear" w:color="auto" w:fill="auto"/>
          </w:tcPr>
          <w:p w14:paraId="26A51437" w14:textId="77777777" w:rsidR="003844B8" w:rsidRPr="00243EA4" w:rsidRDefault="003844B8" w:rsidP="003844B8">
            <w:pPr>
              <w:spacing w:after="0" w:line="240" w:lineRule="auto"/>
              <w:jc w:val="both"/>
              <w:rPr>
                <w:rFonts w:ascii="Times New Roman" w:eastAsia="SimSun" w:hAnsi="Times New Roman"/>
                <w:sz w:val="24"/>
                <w:szCs w:val="24"/>
              </w:rPr>
            </w:pPr>
            <w:r w:rsidRPr="00243EA4">
              <w:rPr>
                <w:rFonts w:ascii="Times New Roman" w:eastAsia="SimSun" w:hAnsi="Times New Roman"/>
                <w:kern w:val="2"/>
                <w:sz w:val="24"/>
                <w:szCs w:val="24"/>
              </w:rPr>
              <w:t xml:space="preserve">3.5. </w:t>
            </w:r>
            <w:r>
              <w:rPr>
                <w:rFonts w:ascii="Times New Roman" w:eastAsia="SimSun" w:hAnsi="Times New Roman"/>
                <w:kern w:val="2"/>
                <w:sz w:val="24"/>
                <w:szCs w:val="24"/>
              </w:rPr>
              <w:t>(3.5) Организовать</w:t>
            </w:r>
            <w:r w:rsidRPr="00243EA4">
              <w:rPr>
                <w:rFonts w:ascii="Times New Roman" w:eastAsia="SimSun" w:hAnsi="Times New Roman"/>
                <w:kern w:val="2"/>
                <w:sz w:val="24"/>
                <w:szCs w:val="24"/>
              </w:rPr>
              <w:t xml:space="preserve"> регулярное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 не передававшегося в аренду, неполного или несвоевременного перечисления арендной платы и других нарушений. Устанавливать причины выявленных нарушений и условия им способствовавшие</w:t>
            </w:r>
          </w:p>
        </w:tc>
        <w:tc>
          <w:tcPr>
            <w:tcW w:w="2701" w:type="dxa"/>
            <w:shd w:val="clear" w:color="auto" w:fill="auto"/>
          </w:tcPr>
          <w:p w14:paraId="26055860" w14:textId="77777777" w:rsidR="003844B8" w:rsidRPr="00243EA4" w:rsidRDefault="003844B8" w:rsidP="003844B8">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361C1EE9" w14:textId="77777777" w:rsidR="003844B8" w:rsidRDefault="003844B8" w:rsidP="003844B8">
            <w:pPr>
              <w:spacing w:after="0" w:line="240" w:lineRule="auto"/>
              <w:jc w:val="both"/>
              <w:rPr>
                <w:rFonts w:ascii="Times New Roman" w:hAnsi="Times New Roman"/>
                <w:sz w:val="24"/>
                <w:szCs w:val="24"/>
              </w:rPr>
            </w:pPr>
          </w:p>
          <w:p w14:paraId="6FDAA7C9"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Председатель ревкомиссии</w:t>
            </w:r>
          </w:p>
        </w:tc>
      </w:tr>
      <w:tr w:rsidR="003844B8" w:rsidRPr="00243EA4" w14:paraId="64DC14E0" w14:textId="77777777" w:rsidTr="00291739">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0E43E2" w:rsidRPr="000E43E2" w14:paraId="347E1194" w14:textId="77777777">
              <w:trPr>
                <w:trHeight w:val="1860"/>
              </w:trPr>
              <w:tc>
                <w:tcPr>
                  <w:tcW w:w="0" w:type="auto"/>
                </w:tcPr>
                <w:p w14:paraId="34FF1052" w14:textId="77777777" w:rsidR="000E43E2" w:rsidRPr="000E43E2" w:rsidRDefault="000E43E2" w:rsidP="000E43E2">
                  <w:pPr>
                    <w:pStyle w:val="Default"/>
                    <w:jc w:val="both"/>
                    <w:rPr>
                      <w:lang w:val="ru-RU"/>
                    </w:rPr>
                  </w:pPr>
                  <w:r w:rsidRPr="000E43E2">
                    <w:rPr>
                      <w:lang w:val="ru-RU"/>
                    </w:rPr>
                    <w:t>3.6. (3.6) Проводить проверку по каждому факту возникновения просроченной дебиторской задолженности для установления причин и условий, которые способствовали возникновению такой задолженности (ненадлежащее исполнение работниками организации своих трудовых обязанностей; недостатки локального нормативного правового регулирования порядка заключения, исполнения договоров и контроля за их исполнением, осуществления закупочной и сбытовой деятельности и т.п.).</w:t>
                  </w:r>
                </w:p>
                <w:p w14:paraId="3821E877" w14:textId="77777777" w:rsidR="000E43E2" w:rsidRPr="000E43E2" w:rsidRDefault="000E43E2" w:rsidP="000E43E2">
                  <w:pPr>
                    <w:pStyle w:val="Default"/>
                    <w:jc w:val="both"/>
                    <w:rPr>
                      <w:lang w:val="ru-RU"/>
                    </w:rPr>
                  </w:pPr>
                  <w:r>
                    <w:rPr>
                      <w:lang w:val="ru-RU"/>
                    </w:rPr>
                    <w:t xml:space="preserve">         </w:t>
                  </w:r>
                  <w:r w:rsidRPr="000E43E2">
                    <w:rPr>
                      <w:lang w:val="ru-RU"/>
                    </w:rPr>
                    <w:t xml:space="preserve">Составлять по результатам проверки письменное заключение с предложениями по взысканию просроченной дебиторской задолженности и привлечению к </w:t>
                  </w:r>
                  <w:r w:rsidRPr="000E43E2">
                    <w:rPr>
                      <w:lang w:val="ru-RU"/>
                    </w:rPr>
                    <w:lastRenderedPageBreak/>
                    <w:t>ответственности работников, действия (бездействие) которых способствовали возникновению задолженности.</w:t>
                  </w:r>
                </w:p>
                <w:p w14:paraId="07DFEC6F" w14:textId="77777777" w:rsidR="000E43E2" w:rsidRPr="000E43E2" w:rsidRDefault="000E43E2" w:rsidP="000E43E2">
                  <w:pPr>
                    <w:pStyle w:val="Default"/>
                    <w:jc w:val="both"/>
                    <w:rPr>
                      <w:lang w:val="ru-RU"/>
                    </w:rPr>
                  </w:pPr>
                  <w:r>
                    <w:rPr>
                      <w:lang w:val="ru-RU"/>
                    </w:rPr>
                    <w:t xml:space="preserve">         </w:t>
                  </w:r>
                  <w:r w:rsidRPr="000E43E2">
                    <w:rPr>
                      <w:lang w:val="ru-RU"/>
                    </w:rPr>
                    <w:t>Рассматривать письменные заключения о причинах возникновения просроченной дебиторской задолженности каждое полугодие на заседаниях комиссии по противодействию коррупции.</w:t>
                  </w:r>
                </w:p>
              </w:tc>
            </w:tr>
          </w:tbl>
          <w:p w14:paraId="63751788" w14:textId="77777777" w:rsidR="003844B8" w:rsidRPr="00243EA4" w:rsidRDefault="003844B8" w:rsidP="000E43E2">
            <w:pPr>
              <w:widowControl w:val="0"/>
              <w:autoSpaceDE w:val="0"/>
              <w:autoSpaceDN w:val="0"/>
              <w:adjustRightInd w:val="0"/>
              <w:spacing w:after="0" w:line="240" w:lineRule="auto"/>
              <w:jc w:val="both"/>
              <w:rPr>
                <w:rFonts w:ascii="Times New Roman" w:eastAsia="SimSun" w:hAnsi="Times New Roman"/>
                <w:kern w:val="2"/>
                <w:sz w:val="24"/>
                <w:szCs w:val="24"/>
              </w:rPr>
            </w:pPr>
          </w:p>
        </w:tc>
        <w:tc>
          <w:tcPr>
            <w:tcW w:w="2701" w:type="dxa"/>
            <w:shd w:val="clear" w:color="auto" w:fill="auto"/>
          </w:tcPr>
          <w:p w14:paraId="1E14A229" w14:textId="77777777" w:rsidR="003844B8" w:rsidRPr="00243EA4" w:rsidRDefault="003844B8" w:rsidP="003844B8">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lastRenderedPageBreak/>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189DCC00" w14:textId="77777777" w:rsidR="003844B8" w:rsidRPr="00277FEC" w:rsidRDefault="003844B8" w:rsidP="003844B8">
            <w:pPr>
              <w:spacing w:after="0" w:line="240" w:lineRule="auto"/>
              <w:jc w:val="both"/>
              <w:rPr>
                <w:rFonts w:ascii="Times New Roman" w:hAnsi="Times New Roman"/>
                <w:sz w:val="24"/>
                <w:szCs w:val="24"/>
              </w:rPr>
            </w:pPr>
            <w:r>
              <w:rPr>
                <w:rFonts w:ascii="Times New Roman" w:hAnsi="Times New Roman"/>
                <w:sz w:val="24"/>
                <w:szCs w:val="24"/>
              </w:rPr>
              <w:t>Данилевич В.И.</w:t>
            </w:r>
          </w:p>
          <w:p w14:paraId="78A7CBF3" w14:textId="77777777" w:rsidR="003844B8" w:rsidRDefault="003844B8" w:rsidP="003844B8">
            <w:pPr>
              <w:spacing w:after="0" w:line="240" w:lineRule="auto"/>
              <w:jc w:val="both"/>
              <w:rPr>
                <w:rFonts w:ascii="Times New Roman" w:hAnsi="Times New Roman"/>
                <w:sz w:val="24"/>
                <w:szCs w:val="24"/>
              </w:rPr>
            </w:pPr>
            <w:r w:rsidRPr="00277FEC">
              <w:rPr>
                <w:rFonts w:ascii="Times New Roman" w:hAnsi="Times New Roman"/>
                <w:sz w:val="24"/>
                <w:szCs w:val="24"/>
              </w:rPr>
              <w:t>Шимонец О.П.</w:t>
            </w:r>
          </w:p>
          <w:p w14:paraId="58483312"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Председатель ревкомиссии</w:t>
            </w:r>
          </w:p>
        </w:tc>
      </w:tr>
      <w:tr w:rsidR="003844B8" w:rsidRPr="00243EA4" w14:paraId="50405BEF" w14:textId="77777777" w:rsidTr="00291739">
        <w:tc>
          <w:tcPr>
            <w:tcW w:w="9474" w:type="dxa"/>
            <w:shd w:val="clear" w:color="auto" w:fill="auto"/>
          </w:tcPr>
          <w:p w14:paraId="6A19BF52" w14:textId="77777777" w:rsidR="003844B8" w:rsidRPr="00243EA4" w:rsidRDefault="003844B8" w:rsidP="00300D52">
            <w:pPr>
              <w:widowControl w:val="0"/>
              <w:autoSpaceDE w:val="0"/>
              <w:autoSpaceDN w:val="0"/>
              <w:adjustRightInd w:val="0"/>
              <w:spacing w:after="0" w:line="240" w:lineRule="auto"/>
              <w:jc w:val="both"/>
              <w:rPr>
                <w:rFonts w:ascii="Times New Roman" w:eastAsia="SimSun" w:hAnsi="Times New Roman"/>
                <w:sz w:val="24"/>
                <w:szCs w:val="24"/>
              </w:rPr>
            </w:pPr>
            <w:r w:rsidRPr="00243EA4">
              <w:rPr>
                <w:rFonts w:ascii="Times New Roman" w:eastAsia="SimSun" w:hAnsi="Times New Roman"/>
                <w:kern w:val="2"/>
                <w:sz w:val="24"/>
                <w:szCs w:val="24"/>
              </w:rPr>
              <w:t xml:space="preserve">3.7. </w:t>
            </w:r>
            <w:r>
              <w:rPr>
                <w:rFonts w:ascii="Times New Roman" w:eastAsia="SimSun" w:hAnsi="Times New Roman"/>
                <w:kern w:val="2"/>
                <w:sz w:val="24"/>
                <w:szCs w:val="24"/>
              </w:rPr>
              <w:t xml:space="preserve">(3.7) </w:t>
            </w:r>
            <w:r w:rsidRPr="00243EA4">
              <w:rPr>
                <w:rFonts w:ascii="Times New Roman" w:eastAsia="SimSun" w:hAnsi="Times New Roman"/>
                <w:kern w:val="2"/>
                <w:sz w:val="24"/>
                <w:szCs w:val="24"/>
              </w:rPr>
              <w:t xml:space="preserve">Рассматривать </w:t>
            </w:r>
            <w:r>
              <w:rPr>
                <w:rFonts w:ascii="Times New Roman" w:eastAsia="SimSun" w:hAnsi="Times New Roman"/>
                <w:kern w:val="2"/>
                <w:sz w:val="24"/>
                <w:szCs w:val="24"/>
              </w:rPr>
              <w:t>причины</w:t>
            </w:r>
            <w:r w:rsidRPr="00243EA4">
              <w:rPr>
                <w:rFonts w:ascii="Times New Roman" w:eastAsia="SimSun" w:hAnsi="Times New Roman"/>
                <w:kern w:val="2"/>
                <w:sz w:val="24"/>
                <w:szCs w:val="24"/>
              </w:rPr>
              <w:t xml:space="preserve"> возникновения безнадежной дебиторской задолженности </w:t>
            </w:r>
            <w:r>
              <w:rPr>
                <w:rFonts w:ascii="Times New Roman" w:eastAsia="SimSun" w:hAnsi="Times New Roman"/>
                <w:kern w:val="2"/>
                <w:sz w:val="24"/>
                <w:szCs w:val="24"/>
              </w:rPr>
              <w:t xml:space="preserve">в целях установления (исключения) связи между её </w:t>
            </w:r>
            <w:r w:rsidRPr="00243EA4">
              <w:rPr>
                <w:rFonts w:ascii="Times New Roman" w:eastAsia="SimSun" w:hAnsi="Times New Roman"/>
                <w:kern w:val="2"/>
                <w:sz w:val="24"/>
                <w:szCs w:val="24"/>
              </w:rPr>
              <w:t>возникновение</w:t>
            </w:r>
            <w:r>
              <w:rPr>
                <w:rFonts w:ascii="Times New Roman" w:eastAsia="SimSun" w:hAnsi="Times New Roman"/>
                <w:kern w:val="2"/>
                <w:sz w:val="24"/>
                <w:szCs w:val="24"/>
              </w:rPr>
              <w:t>м</w:t>
            </w:r>
            <w:r w:rsidR="00300D52">
              <w:rPr>
                <w:rFonts w:ascii="Times New Roman" w:eastAsia="SimSun" w:hAnsi="Times New Roman"/>
                <w:kern w:val="2"/>
                <w:sz w:val="24"/>
                <w:szCs w:val="24"/>
              </w:rPr>
              <w:t xml:space="preserve"> </w:t>
            </w:r>
            <w:r w:rsidRPr="00243EA4">
              <w:rPr>
                <w:rFonts w:ascii="Times New Roman" w:eastAsia="SimSun" w:hAnsi="Times New Roman"/>
                <w:kern w:val="2"/>
                <w:sz w:val="24"/>
                <w:szCs w:val="24"/>
              </w:rPr>
              <w:t xml:space="preserve">с коррупционными и иными злоупотреблениями работников организации   </w:t>
            </w:r>
          </w:p>
        </w:tc>
        <w:tc>
          <w:tcPr>
            <w:tcW w:w="2701" w:type="dxa"/>
            <w:shd w:val="clear" w:color="auto" w:fill="auto"/>
          </w:tcPr>
          <w:p w14:paraId="78CDA6D8" w14:textId="77777777" w:rsidR="003844B8" w:rsidRPr="00243EA4" w:rsidRDefault="003844B8" w:rsidP="00300D52">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00D52">
              <w:rPr>
                <w:rFonts w:ascii="Times New Roman" w:eastAsia="SimSun" w:hAnsi="Times New Roman"/>
                <w:kern w:val="2"/>
                <w:sz w:val="24"/>
                <w:szCs w:val="24"/>
              </w:rPr>
              <w:t>2</w:t>
            </w:r>
          </w:p>
        </w:tc>
        <w:tc>
          <w:tcPr>
            <w:tcW w:w="2761" w:type="dxa"/>
            <w:shd w:val="clear" w:color="auto" w:fill="auto"/>
          </w:tcPr>
          <w:p w14:paraId="0486A88E"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3CFCFB45" w14:textId="77777777" w:rsidR="003844B8" w:rsidRPr="00243EA4" w:rsidRDefault="003844B8" w:rsidP="003844B8">
            <w:pPr>
              <w:spacing w:after="0" w:line="240" w:lineRule="auto"/>
              <w:jc w:val="both"/>
              <w:rPr>
                <w:rFonts w:ascii="Times New Roman" w:hAnsi="Times New Roman"/>
                <w:sz w:val="24"/>
                <w:szCs w:val="24"/>
              </w:rPr>
            </w:pPr>
            <w:r w:rsidRPr="00243EA4">
              <w:rPr>
                <w:rFonts w:ascii="Times New Roman" w:hAnsi="Times New Roman"/>
                <w:sz w:val="24"/>
                <w:szCs w:val="24"/>
              </w:rPr>
              <w:t>Шимонец О.П.</w:t>
            </w:r>
          </w:p>
        </w:tc>
      </w:tr>
      <w:tr w:rsidR="003844B8" w:rsidRPr="00243EA4" w14:paraId="3B1EAA4B" w14:textId="77777777" w:rsidTr="00291739">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300D52" w:rsidRPr="0075342C" w14:paraId="20B235D4" w14:textId="77777777">
              <w:trPr>
                <w:trHeight w:val="595"/>
              </w:trPr>
              <w:tc>
                <w:tcPr>
                  <w:tcW w:w="0" w:type="auto"/>
                </w:tcPr>
                <w:p w14:paraId="5013BFCF" w14:textId="77777777" w:rsidR="00300D52" w:rsidRPr="0075342C" w:rsidRDefault="00300D52" w:rsidP="00300D52">
                  <w:pPr>
                    <w:pStyle w:val="Default"/>
                    <w:rPr>
                      <w:lang w:val="ru-RU"/>
                    </w:rPr>
                  </w:pPr>
                  <w:r w:rsidRPr="0075342C">
                    <w:rPr>
                      <w:lang w:val="ru-RU"/>
                    </w:rPr>
                    <w:t>3.8.Проводить выборочные проверки подлинности документов, представленных командированными лицами после возвращения из командировок и подтверждающих произведенные ими расходы; особое внимание уделять проверкам документов, подтверждающих расходы по найму жилых помещений</w:t>
                  </w:r>
                </w:p>
              </w:tc>
            </w:tr>
          </w:tbl>
          <w:p w14:paraId="6FC7C062" w14:textId="77777777" w:rsidR="003844B8" w:rsidRPr="0075342C" w:rsidRDefault="003844B8" w:rsidP="003844B8">
            <w:pPr>
              <w:widowControl w:val="0"/>
              <w:autoSpaceDE w:val="0"/>
              <w:autoSpaceDN w:val="0"/>
              <w:adjustRightInd w:val="0"/>
              <w:spacing w:after="0" w:line="240" w:lineRule="auto"/>
              <w:jc w:val="both"/>
              <w:rPr>
                <w:rFonts w:ascii="Times New Roman" w:eastAsia="SimSun" w:hAnsi="Times New Roman"/>
                <w:kern w:val="2"/>
                <w:sz w:val="24"/>
                <w:szCs w:val="24"/>
              </w:rPr>
            </w:pPr>
          </w:p>
        </w:tc>
        <w:tc>
          <w:tcPr>
            <w:tcW w:w="2701" w:type="dxa"/>
            <w:shd w:val="clear" w:color="auto" w:fill="auto"/>
          </w:tcPr>
          <w:p w14:paraId="5D2C5C8C" w14:textId="77777777" w:rsidR="003844B8" w:rsidRPr="0075342C" w:rsidRDefault="003844B8" w:rsidP="00300D52">
            <w:pPr>
              <w:spacing w:after="0" w:line="240" w:lineRule="auto"/>
              <w:jc w:val="both"/>
              <w:rPr>
                <w:rFonts w:ascii="Times New Roman" w:hAnsi="Times New Roman"/>
                <w:sz w:val="24"/>
                <w:szCs w:val="24"/>
              </w:rPr>
            </w:pPr>
            <w:r w:rsidRPr="0075342C">
              <w:rPr>
                <w:rFonts w:ascii="Times New Roman" w:eastAsia="SimSun" w:hAnsi="Times New Roman"/>
                <w:kern w:val="2"/>
                <w:sz w:val="24"/>
                <w:szCs w:val="24"/>
              </w:rPr>
              <w:t>2020-202</w:t>
            </w:r>
            <w:r w:rsidR="00300D52" w:rsidRPr="0075342C">
              <w:rPr>
                <w:rFonts w:ascii="Times New Roman" w:eastAsia="SimSun" w:hAnsi="Times New Roman"/>
                <w:kern w:val="2"/>
                <w:sz w:val="24"/>
                <w:szCs w:val="24"/>
              </w:rPr>
              <w:t>2</w:t>
            </w:r>
          </w:p>
        </w:tc>
        <w:tc>
          <w:tcPr>
            <w:tcW w:w="2761" w:type="dxa"/>
            <w:shd w:val="clear" w:color="auto" w:fill="auto"/>
          </w:tcPr>
          <w:p w14:paraId="09E744E6" w14:textId="77777777" w:rsidR="003844B8" w:rsidRPr="00243EA4" w:rsidRDefault="003844B8" w:rsidP="003844B8">
            <w:pPr>
              <w:spacing w:after="0" w:line="240" w:lineRule="auto"/>
              <w:jc w:val="both"/>
              <w:rPr>
                <w:rFonts w:ascii="Times New Roman" w:hAnsi="Times New Roman"/>
                <w:sz w:val="24"/>
                <w:szCs w:val="24"/>
              </w:rPr>
            </w:pPr>
            <w:r w:rsidRPr="0075342C">
              <w:rPr>
                <w:rFonts w:ascii="Times New Roman" w:hAnsi="Times New Roman"/>
                <w:sz w:val="24"/>
                <w:szCs w:val="24"/>
              </w:rPr>
              <w:t>Шимонец О.П.</w:t>
            </w:r>
          </w:p>
          <w:p w14:paraId="084ADD76" w14:textId="77777777" w:rsidR="003844B8" w:rsidRPr="00243EA4" w:rsidRDefault="003844B8" w:rsidP="003844B8">
            <w:pPr>
              <w:spacing w:after="0" w:line="240" w:lineRule="auto"/>
              <w:jc w:val="both"/>
              <w:rPr>
                <w:rFonts w:ascii="Times New Roman" w:hAnsi="Times New Roman"/>
                <w:sz w:val="24"/>
                <w:szCs w:val="24"/>
              </w:rPr>
            </w:pPr>
          </w:p>
        </w:tc>
      </w:tr>
      <w:tr w:rsidR="003844B8" w:rsidRPr="00243EA4" w14:paraId="41A9FFB1" w14:textId="77777777" w:rsidTr="00291739">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300D52" w:rsidRPr="00300D52" w14:paraId="6C37427F" w14:textId="77777777">
              <w:trPr>
                <w:trHeight w:val="453"/>
              </w:trPr>
              <w:tc>
                <w:tcPr>
                  <w:tcW w:w="0" w:type="auto"/>
                </w:tcPr>
                <w:p w14:paraId="2277E274" w14:textId="77777777" w:rsidR="00300D52" w:rsidRPr="00300D52" w:rsidRDefault="00300D52" w:rsidP="000E43E2">
                  <w:pPr>
                    <w:pStyle w:val="Default"/>
                    <w:jc w:val="both"/>
                    <w:rPr>
                      <w:lang w:val="ru-RU"/>
                    </w:rPr>
                  </w:pPr>
                  <w:r w:rsidRPr="00300D52">
                    <w:rPr>
                      <w:lang w:val="ru-RU"/>
                    </w:rPr>
                    <w:t>3.9. (3.8) Систематически анализировать соблюдение сроков проведения внешнеторговых операций, возврата валютной выручки с целью выявления и устранения причин и условий, способствующих коррупции.</w:t>
                  </w:r>
                </w:p>
              </w:tc>
            </w:tr>
          </w:tbl>
          <w:p w14:paraId="1EFEF17C" w14:textId="77777777" w:rsidR="003844B8" w:rsidRPr="00243EA4" w:rsidRDefault="003844B8" w:rsidP="003844B8">
            <w:pPr>
              <w:spacing w:after="0" w:line="240" w:lineRule="auto"/>
              <w:jc w:val="both"/>
              <w:rPr>
                <w:rFonts w:ascii="Times New Roman" w:eastAsia="SimSun" w:hAnsi="Times New Roman"/>
                <w:sz w:val="24"/>
                <w:szCs w:val="24"/>
              </w:rPr>
            </w:pPr>
          </w:p>
        </w:tc>
        <w:tc>
          <w:tcPr>
            <w:tcW w:w="2701" w:type="dxa"/>
            <w:shd w:val="clear" w:color="auto" w:fill="auto"/>
          </w:tcPr>
          <w:p w14:paraId="3582D287" w14:textId="77777777" w:rsidR="003844B8" w:rsidRPr="00243EA4" w:rsidRDefault="003844B8" w:rsidP="00300D52">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00D52">
              <w:rPr>
                <w:rFonts w:ascii="Times New Roman" w:eastAsia="SimSun" w:hAnsi="Times New Roman"/>
                <w:kern w:val="2"/>
                <w:sz w:val="24"/>
                <w:szCs w:val="24"/>
              </w:rPr>
              <w:t>2</w:t>
            </w:r>
          </w:p>
        </w:tc>
        <w:tc>
          <w:tcPr>
            <w:tcW w:w="2761" w:type="dxa"/>
            <w:shd w:val="clear" w:color="auto" w:fill="auto"/>
          </w:tcPr>
          <w:p w14:paraId="76D34C86" w14:textId="77777777" w:rsidR="003844B8" w:rsidRPr="00277FEC" w:rsidRDefault="003844B8" w:rsidP="003844B8">
            <w:pPr>
              <w:spacing w:after="0" w:line="240" w:lineRule="auto"/>
              <w:jc w:val="both"/>
              <w:rPr>
                <w:rFonts w:ascii="Times New Roman" w:hAnsi="Times New Roman"/>
                <w:sz w:val="24"/>
                <w:szCs w:val="24"/>
              </w:rPr>
            </w:pPr>
            <w:r>
              <w:rPr>
                <w:rFonts w:ascii="Times New Roman" w:hAnsi="Times New Roman"/>
                <w:sz w:val="24"/>
                <w:szCs w:val="24"/>
              </w:rPr>
              <w:t>Данилевич В.И.</w:t>
            </w:r>
          </w:p>
          <w:p w14:paraId="232B9576" w14:textId="77777777" w:rsidR="003844B8" w:rsidRPr="00277FEC" w:rsidRDefault="003844B8" w:rsidP="003844B8">
            <w:pPr>
              <w:spacing w:after="0" w:line="240" w:lineRule="auto"/>
              <w:jc w:val="both"/>
              <w:rPr>
                <w:rFonts w:ascii="Times New Roman" w:hAnsi="Times New Roman"/>
                <w:sz w:val="24"/>
                <w:szCs w:val="24"/>
              </w:rPr>
            </w:pPr>
            <w:r w:rsidRPr="00277FEC">
              <w:rPr>
                <w:rFonts w:ascii="Times New Roman" w:hAnsi="Times New Roman"/>
                <w:sz w:val="24"/>
                <w:szCs w:val="24"/>
              </w:rPr>
              <w:t>Бравин П.С.</w:t>
            </w:r>
          </w:p>
          <w:p w14:paraId="5A118F2E" w14:textId="77777777" w:rsidR="003844B8" w:rsidRPr="00277FEC" w:rsidRDefault="003844B8" w:rsidP="003844B8">
            <w:pPr>
              <w:spacing w:after="0" w:line="240" w:lineRule="auto"/>
              <w:jc w:val="both"/>
              <w:rPr>
                <w:rFonts w:ascii="Times New Roman" w:hAnsi="Times New Roman"/>
                <w:sz w:val="24"/>
                <w:szCs w:val="24"/>
              </w:rPr>
            </w:pPr>
            <w:r>
              <w:rPr>
                <w:rFonts w:ascii="Times New Roman" w:hAnsi="Times New Roman"/>
                <w:sz w:val="24"/>
                <w:szCs w:val="24"/>
              </w:rPr>
              <w:t>Болотник В.А.</w:t>
            </w:r>
          </w:p>
          <w:p w14:paraId="6EAEC434" w14:textId="77777777" w:rsidR="003844B8" w:rsidRPr="00277FEC" w:rsidRDefault="003844B8" w:rsidP="003844B8">
            <w:pPr>
              <w:spacing w:after="0" w:line="240" w:lineRule="auto"/>
              <w:jc w:val="both"/>
              <w:rPr>
                <w:rFonts w:ascii="Times New Roman" w:hAnsi="Times New Roman"/>
                <w:sz w:val="24"/>
                <w:szCs w:val="24"/>
              </w:rPr>
            </w:pPr>
            <w:r w:rsidRPr="00277FEC">
              <w:rPr>
                <w:rFonts w:ascii="Times New Roman" w:hAnsi="Times New Roman"/>
                <w:sz w:val="24"/>
                <w:szCs w:val="24"/>
              </w:rPr>
              <w:t>Шимонец О.П..</w:t>
            </w:r>
          </w:p>
        </w:tc>
      </w:tr>
      <w:tr w:rsidR="003844B8" w:rsidRPr="00243EA4" w14:paraId="7D34B5BA" w14:textId="77777777" w:rsidTr="00291739">
        <w:tc>
          <w:tcPr>
            <w:tcW w:w="9474" w:type="dxa"/>
            <w:shd w:val="clear" w:color="auto" w:fill="auto"/>
          </w:tcPr>
          <w:p w14:paraId="31C30C6F" w14:textId="77777777" w:rsidR="003844B8" w:rsidRPr="00243EA4" w:rsidRDefault="003844B8" w:rsidP="003844B8">
            <w:pPr>
              <w:widowControl w:val="0"/>
              <w:autoSpaceDE w:val="0"/>
              <w:autoSpaceDN w:val="0"/>
              <w:adjustRightInd w:val="0"/>
              <w:spacing w:line="24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 xml:space="preserve">3.10. </w:t>
            </w:r>
            <w:r w:rsidR="00300D52">
              <w:rPr>
                <w:rFonts w:ascii="Times New Roman" w:eastAsia="SimSun" w:hAnsi="Times New Roman"/>
                <w:kern w:val="2"/>
                <w:sz w:val="24"/>
                <w:szCs w:val="24"/>
              </w:rPr>
              <w:t xml:space="preserve">(3.9) </w:t>
            </w:r>
            <w:r w:rsidRPr="00243EA4">
              <w:rPr>
                <w:rFonts w:ascii="Times New Roman" w:eastAsia="SimSun" w:hAnsi="Times New Roman"/>
                <w:kern w:val="2"/>
                <w:sz w:val="24"/>
                <w:szCs w:val="24"/>
              </w:rPr>
              <w:t xml:space="preserve">При проведении инвентаризации активов и обязательств обеспечивать полную и точную проверку фактического наличия имущества (его составных частей, особенно содержащих драгоценные металлы); практиковать проведение внеплановых (контрольных) инвентаризаций, устанавливать причины возникновения недостач и излишков и лиц, виновных в их возникновении </w:t>
            </w:r>
          </w:p>
        </w:tc>
        <w:tc>
          <w:tcPr>
            <w:tcW w:w="2701" w:type="dxa"/>
            <w:shd w:val="clear" w:color="auto" w:fill="auto"/>
          </w:tcPr>
          <w:p w14:paraId="22C0BDB7" w14:textId="77777777" w:rsidR="003844B8" w:rsidRPr="00243EA4" w:rsidRDefault="003844B8" w:rsidP="00300D52">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300D52">
              <w:rPr>
                <w:rFonts w:ascii="Times New Roman" w:eastAsia="SimSun" w:hAnsi="Times New Roman"/>
                <w:kern w:val="2"/>
                <w:sz w:val="24"/>
                <w:szCs w:val="24"/>
              </w:rPr>
              <w:t>2</w:t>
            </w:r>
          </w:p>
        </w:tc>
        <w:tc>
          <w:tcPr>
            <w:tcW w:w="2761" w:type="dxa"/>
            <w:shd w:val="clear" w:color="auto" w:fill="auto"/>
          </w:tcPr>
          <w:p w14:paraId="573AE295" w14:textId="77777777" w:rsidR="003844B8" w:rsidRDefault="003844B8" w:rsidP="003844B8">
            <w:pPr>
              <w:spacing w:after="0" w:line="240" w:lineRule="auto"/>
              <w:jc w:val="both"/>
              <w:rPr>
                <w:rFonts w:ascii="Times New Roman" w:hAnsi="Times New Roman"/>
                <w:sz w:val="24"/>
                <w:szCs w:val="24"/>
              </w:rPr>
            </w:pPr>
            <w:r>
              <w:rPr>
                <w:rFonts w:ascii="Times New Roman" w:hAnsi="Times New Roman"/>
                <w:sz w:val="24"/>
                <w:szCs w:val="24"/>
              </w:rPr>
              <w:t xml:space="preserve">Шимонец О.П. </w:t>
            </w:r>
          </w:p>
          <w:p w14:paraId="09134473" w14:textId="77777777" w:rsidR="003844B8"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Сташевич С.Н.</w:t>
            </w:r>
          </w:p>
          <w:p w14:paraId="4335ACD8"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Председатель ревкомиссии</w:t>
            </w:r>
          </w:p>
        </w:tc>
      </w:tr>
      <w:tr w:rsidR="0075342C" w:rsidRPr="00243EA4" w14:paraId="02AEEE45" w14:textId="77777777" w:rsidTr="000A477A">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75342C" w14:paraId="4E7F4DE6" w14:textId="77777777" w:rsidTr="000A477A">
              <w:trPr>
                <w:trHeight w:val="451"/>
              </w:trPr>
              <w:tc>
                <w:tcPr>
                  <w:tcW w:w="0" w:type="auto"/>
                </w:tcPr>
                <w:p w14:paraId="6A2CA9E9" w14:textId="77777777" w:rsidR="0075342C" w:rsidRPr="00B80976" w:rsidRDefault="0075342C" w:rsidP="0075342C">
                  <w:pPr>
                    <w:pStyle w:val="Default"/>
                    <w:rPr>
                      <w:lang w:val="ru-RU"/>
                    </w:rPr>
                  </w:pPr>
                  <w:r w:rsidRPr="00B80976">
                    <w:rPr>
                      <w:lang w:val="ru-RU"/>
                    </w:rPr>
                    <w:t>3.1</w:t>
                  </w:r>
                  <w:r>
                    <w:rPr>
                      <w:lang w:val="ru-RU"/>
                    </w:rPr>
                    <w:t>1</w:t>
                  </w:r>
                  <w:r w:rsidRPr="00B80976">
                    <w:rPr>
                      <w:lang w:val="ru-RU"/>
                    </w:rPr>
                    <w:t>. (3.15) Принимать меры по предупреждению и пресечению коррупционных правонарушений, связанных с реализацией инвестиционных проектов и государственных программ.</w:t>
                  </w:r>
                </w:p>
              </w:tc>
            </w:tr>
          </w:tbl>
          <w:p w14:paraId="04DC4CDF" w14:textId="77777777" w:rsidR="0075342C" w:rsidRPr="00243EA4" w:rsidRDefault="0075342C" w:rsidP="000A477A">
            <w:pPr>
              <w:widowControl w:val="0"/>
              <w:autoSpaceDE w:val="0"/>
              <w:autoSpaceDN w:val="0"/>
              <w:adjustRightInd w:val="0"/>
              <w:spacing w:line="240" w:lineRule="exact"/>
              <w:jc w:val="both"/>
              <w:outlineLvl w:val="2"/>
              <w:rPr>
                <w:rFonts w:ascii="Times New Roman" w:eastAsia="SimSun" w:hAnsi="Times New Roman"/>
                <w:kern w:val="2"/>
                <w:sz w:val="24"/>
                <w:szCs w:val="24"/>
              </w:rPr>
            </w:pPr>
          </w:p>
        </w:tc>
        <w:tc>
          <w:tcPr>
            <w:tcW w:w="2701" w:type="dxa"/>
            <w:shd w:val="clear" w:color="auto" w:fill="auto"/>
          </w:tcPr>
          <w:p w14:paraId="127DB219" w14:textId="77777777" w:rsidR="0075342C" w:rsidRPr="00243EA4" w:rsidRDefault="0075342C" w:rsidP="000A477A">
            <w:pPr>
              <w:spacing w:after="0" w:line="240" w:lineRule="auto"/>
              <w:jc w:val="both"/>
              <w:rPr>
                <w:rFonts w:ascii="Times New Roman" w:eastAsia="SimSun" w:hAnsi="Times New Roman"/>
                <w:kern w:val="2"/>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7B262D90" w14:textId="77777777" w:rsidR="0075342C" w:rsidRDefault="0075342C"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tc>
      </w:tr>
      <w:tr w:rsidR="006404E4" w:rsidRPr="00243EA4" w14:paraId="4EBAC7D2" w14:textId="77777777" w:rsidTr="000A477A">
        <w:tc>
          <w:tcPr>
            <w:tcW w:w="9474" w:type="dxa"/>
            <w:shd w:val="clear" w:color="auto" w:fill="auto"/>
          </w:tcPr>
          <w:p w14:paraId="0BF77169" w14:textId="77777777" w:rsidR="006404E4" w:rsidRPr="00243EA4" w:rsidRDefault="006404E4" w:rsidP="0075342C">
            <w:pPr>
              <w:spacing w:after="0" w:line="240" w:lineRule="auto"/>
              <w:jc w:val="both"/>
              <w:rPr>
                <w:rFonts w:ascii="Times New Roman" w:eastAsia="SimSun" w:hAnsi="Times New Roman"/>
                <w:sz w:val="24"/>
                <w:szCs w:val="24"/>
              </w:rPr>
            </w:pPr>
            <w:r w:rsidRPr="00243EA4">
              <w:rPr>
                <w:rFonts w:ascii="Times New Roman" w:eastAsia="SimSun" w:hAnsi="Times New Roman"/>
                <w:kern w:val="2"/>
                <w:sz w:val="24"/>
                <w:szCs w:val="24"/>
              </w:rPr>
              <w:t>3.1</w:t>
            </w:r>
            <w:r w:rsidR="0075342C">
              <w:rPr>
                <w:rFonts w:ascii="Times New Roman" w:eastAsia="SimSun" w:hAnsi="Times New Roman"/>
                <w:kern w:val="2"/>
                <w:sz w:val="24"/>
                <w:szCs w:val="24"/>
              </w:rPr>
              <w:t>2</w:t>
            </w:r>
            <w:r w:rsidRPr="00243EA4">
              <w:rPr>
                <w:rFonts w:ascii="Times New Roman" w:eastAsia="SimSun" w:hAnsi="Times New Roman"/>
                <w:kern w:val="2"/>
                <w:sz w:val="24"/>
                <w:szCs w:val="24"/>
              </w:rPr>
              <w:t xml:space="preserve">. </w:t>
            </w:r>
            <w:r>
              <w:rPr>
                <w:rFonts w:ascii="Times New Roman" w:eastAsia="SimSun" w:hAnsi="Times New Roman"/>
                <w:kern w:val="2"/>
                <w:sz w:val="24"/>
                <w:szCs w:val="24"/>
              </w:rPr>
              <w:t xml:space="preserve">(3.10) </w:t>
            </w:r>
            <w:r w:rsidRPr="00243EA4">
              <w:rPr>
                <w:rFonts w:ascii="Times New Roman" w:eastAsia="SimSun" w:hAnsi="Times New Roman"/>
                <w:kern w:val="2"/>
                <w:sz w:val="24"/>
                <w:szCs w:val="24"/>
              </w:rPr>
              <w:t>При выявлении в ходе проверок в порядке внутрихозяйственного контроля и служебных проверок (разбирательств) признаков правонарушений, создающих условия для коррупции, коррупционных правонарушений и иных нарушений законодательства о борьбе с коррупцией соответствующие материалы передавать для анализа и антикоррупционной оценки в антикоррупционную комиссию</w:t>
            </w:r>
          </w:p>
        </w:tc>
        <w:tc>
          <w:tcPr>
            <w:tcW w:w="2701" w:type="dxa"/>
            <w:shd w:val="clear" w:color="auto" w:fill="auto"/>
          </w:tcPr>
          <w:p w14:paraId="2EC6804C" w14:textId="77777777" w:rsidR="006404E4" w:rsidRPr="00243EA4" w:rsidRDefault="006404E4"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1034A218" w14:textId="77777777" w:rsidR="006404E4" w:rsidRPr="00243EA4" w:rsidRDefault="006404E4"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4E3B29AE" w14:textId="77777777" w:rsidR="006404E4" w:rsidRPr="00243EA4" w:rsidRDefault="006404E4" w:rsidP="000A477A">
            <w:pPr>
              <w:spacing w:after="0" w:line="240" w:lineRule="auto"/>
              <w:jc w:val="both"/>
              <w:rPr>
                <w:rFonts w:ascii="Times New Roman" w:hAnsi="Times New Roman"/>
                <w:sz w:val="24"/>
                <w:szCs w:val="24"/>
              </w:rPr>
            </w:pPr>
            <w:r>
              <w:rPr>
                <w:rFonts w:ascii="Times New Roman" w:hAnsi="Times New Roman"/>
                <w:sz w:val="24"/>
                <w:szCs w:val="24"/>
              </w:rPr>
              <w:t>Председатель ревкомиссии</w:t>
            </w:r>
          </w:p>
        </w:tc>
      </w:tr>
      <w:tr w:rsidR="006404E4" w:rsidRPr="00243EA4" w14:paraId="4A63386A" w14:textId="77777777" w:rsidTr="000A477A">
        <w:tc>
          <w:tcPr>
            <w:tcW w:w="9474" w:type="dxa"/>
            <w:shd w:val="clear" w:color="auto" w:fill="auto"/>
          </w:tcPr>
          <w:p w14:paraId="6E90B015" w14:textId="77777777" w:rsidR="006404E4" w:rsidRPr="00243EA4" w:rsidRDefault="006404E4" w:rsidP="0075342C">
            <w:pPr>
              <w:widowControl w:val="0"/>
              <w:autoSpaceDE w:val="0"/>
              <w:autoSpaceDN w:val="0"/>
              <w:adjustRightInd w:val="0"/>
              <w:spacing w:line="240" w:lineRule="exact"/>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3.1</w:t>
            </w:r>
            <w:r w:rsidR="0075342C">
              <w:rPr>
                <w:rFonts w:ascii="Times New Roman" w:eastAsia="SimSun" w:hAnsi="Times New Roman"/>
                <w:kern w:val="2"/>
                <w:sz w:val="24"/>
                <w:szCs w:val="24"/>
              </w:rPr>
              <w:t>3</w:t>
            </w:r>
            <w:r w:rsidRPr="00243EA4">
              <w:rPr>
                <w:rFonts w:ascii="Times New Roman" w:eastAsia="SimSun" w:hAnsi="Times New Roman"/>
                <w:kern w:val="2"/>
                <w:sz w:val="24"/>
                <w:szCs w:val="24"/>
              </w:rPr>
              <w:t>. </w:t>
            </w:r>
            <w:r>
              <w:rPr>
                <w:rFonts w:ascii="Times New Roman" w:eastAsia="SimSun" w:hAnsi="Times New Roman"/>
                <w:kern w:val="2"/>
                <w:sz w:val="24"/>
                <w:szCs w:val="24"/>
              </w:rPr>
              <w:t xml:space="preserve">(3.11) </w:t>
            </w:r>
            <w:r w:rsidRPr="00243EA4">
              <w:rPr>
                <w:rFonts w:ascii="Times New Roman" w:eastAsia="SimSun" w:hAnsi="Times New Roman"/>
                <w:spacing w:val="-10"/>
                <w:kern w:val="2"/>
                <w:sz w:val="24"/>
                <w:szCs w:val="24"/>
              </w:rPr>
              <w:t xml:space="preserve">Обеспечить </w:t>
            </w:r>
            <w:r>
              <w:rPr>
                <w:rFonts w:ascii="Times New Roman" w:eastAsia="SimSun" w:hAnsi="Times New Roman"/>
                <w:spacing w:val="-10"/>
                <w:kern w:val="2"/>
                <w:sz w:val="24"/>
                <w:szCs w:val="24"/>
              </w:rPr>
              <w:t xml:space="preserve">и постоянно поддерживать </w:t>
            </w:r>
            <w:r w:rsidRPr="00243EA4">
              <w:rPr>
                <w:rFonts w:ascii="Times New Roman" w:eastAsia="SimSun" w:hAnsi="Times New Roman"/>
                <w:spacing w:val="-10"/>
                <w:kern w:val="2"/>
                <w:sz w:val="24"/>
                <w:szCs w:val="24"/>
              </w:rPr>
              <w:t>надлежащий пропускной режим, наличие системы регистрации въезда и выезда с территории организации транспортных средств, а также их досмотра</w:t>
            </w:r>
            <w:r w:rsidRPr="00243EA4">
              <w:rPr>
                <w:rFonts w:ascii="Times New Roman" w:eastAsia="SimSun" w:hAnsi="Times New Roman"/>
                <w:kern w:val="2"/>
                <w:sz w:val="24"/>
                <w:szCs w:val="24"/>
              </w:rPr>
              <w:t xml:space="preserve"> </w:t>
            </w:r>
          </w:p>
        </w:tc>
        <w:tc>
          <w:tcPr>
            <w:tcW w:w="2701" w:type="dxa"/>
            <w:shd w:val="clear" w:color="auto" w:fill="auto"/>
          </w:tcPr>
          <w:p w14:paraId="3FC00BF1" w14:textId="77777777" w:rsidR="006404E4" w:rsidRPr="00243EA4" w:rsidRDefault="006404E4"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4596EF32" w14:textId="77777777" w:rsidR="006404E4" w:rsidRPr="00243EA4" w:rsidRDefault="00632ECF" w:rsidP="000A477A">
            <w:pPr>
              <w:spacing w:after="0" w:line="240" w:lineRule="auto"/>
              <w:jc w:val="both"/>
              <w:rPr>
                <w:rFonts w:ascii="Times New Roman" w:hAnsi="Times New Roman"/>
                <w:sz w:val="24"/>
                <w:szCs w:val="24"/>
              </w:rPr>
            </w:pPr>
            <w:r>
              <w:rPr>
                <w:rFonts w:ascii="Times New Roman" w:hAnsi="Times New Roman"/>
                <w:sz w:val="24"/>
                <w:szCs w:val="24"/>
              </w:rPr>
              <w:t>Начальник отд. охраны</w:t>
            </w:r>
          </w:p>
        </w:tc>
      </w:tr>
      <w:tr w:rsidR="006404E4" w:rsidRPr="00243EA4" w14:paraId="5CAE6890" w14:textId="77777777" w:rsidTr="000A477A">
        <w:tc>
          <w:tcPr>
            <w:tcW w:w="9474" w:type="dxa"/>
            <w:shd w:val="clear" w:color="auto" w:fill="auto"/>
          </w:tcPr>
          <w:p w14:paraId="5B781FE2" w14:textId="77777777" w:rsidR="006404E4" w:rsidRPr="00243EA4" w:rsidRDefault="006404E4" w:rsidP="0075342C">
            <w:pPr>
              <w:autoSpaceDE w:val="0"/>
              <w:autoSpaceDN w:val="0"/>
              <w:adjustRightInd w:val="0"/>
              <w:spacing w:line="240" w:lineRule="exact"/>
              <w:jc w:val="both"/>
              <w:rPr>
                <w:rFonts w:ascii="Times New Roman" w:eastAsia="SimSun" w:hAnsi="Times New Roman"/>
                <w:kern w:val="2"/>
                <w:sz w:val="24"/>
                <w:szCs w:val="24"/>
              </w:rPr>
            </w:pPr>
            <w:r w:rsidRPr="00243EA4">
              <w:rPr>
                <w:rFonts w:ascii="Times New Roman" w:eastAsia="SimSun" w:hAnsi="Times New Roman"/>
                <w:kern w:val="2"/>
                <w:sz w:val="24"/>
                <w:szCs w:val="24"/>
              </w:rPr>
              <w:lastRenderedPageBreak/>
              <w:t>3.1</w:t>
            </w:r>
            <w:r w:rsidR="0075342C">
              <w:rPr>
                <w:rFonts w:ascii="Times New Roman" w:eastAsia="SimSun" w:hAnsi="Times New Roman"/>
                <w:kern w:val="2"/>
                <w:sz w:val="24"/>
                <w:szCs w:val="24"/>
              </w:rPr>
              <w:t>4</w:t>
            </w:r>
            <w:r w:rsidRPr="00243EA4">
              <w:rPr>
                <w:rFonts w:ascii="Times New Roman" w:eastAsia="SimSun" w:hAnsi="Times New Roman"/>
                <w:kern w:val="2"/>
                <w:sz w:val="24"/>
                <w:szCs w:val="24"/>
              </w:rPr>
              <w:t>.</w:t>
            </w:r>
            <w:r>
              <w:rPr>
                <w:rFonts w:ascii="Times New Roman" w:eastAsia="SimSun" w:hAnsi="Times New Roman"/>
                <w:kern w:val="2"/>
                <w:sz w:val="24"/>
                <w:szCs w:val="24"/>
              </w:rPr>
              <w:t xml:space="preserve"> (3.14)</w:t>
            </w:r>
            <w:r w:rsidRPr="00243EA4">
              <w:rPr>
                <w:rFonts w:ascii="Times New Roman" w:eastAsia="SimSun" w:hAnsi="Times New Roman"/>
                <w:kern w:val="2"/>
                <w:sz w:val="24"/>
                <w:szCs w:val="24"/>
              </w:rPr>
              <w:t xml:space="preserve"> Предусмотреть по согласованию сторон включение в проекты договоров антикоррупционной оговорки в целях исключения нарушения сторонами антикоррупционного законодательства</w:t>
            </w:r>
          </w:p>
        </w:tc>
        <w:tc>
          <w:tcPr>
            <w:tcW w:w="2701" w:type="dxa"/>
            <w:shd w:val="clear" w:color="auto" w:fill="auto"/>
          </w:tcPr>
          <w:p w14:paraId="2A6C1817" w14:textId="77777777" w:rsidR="006404E4" w:rsidRPr="00243EA4" w:rsidRDefault="006404E4" w:rsidP="000A477A">
            <w:pPr>
              <w:spacing w:after="0" w:line="240" w:lineRule="auto"/>
              <w:jc w:val="both"/>
              <w:rPr>
                <w:rFonts w:ascii="Times New Roman" w:hAnsi="Times New Roman"/>
                <w:sz w:val="24"/>
                <w:szCs w:val="24"/>
              </w:rPr>
            </w:pPr>
          </w:p>
        </w:tc>
        <w:tc>
          <w:tcPr>
            <w:tcW w:w="2761" w:type="dxa"/>
            <w:shd w:val="clear" w:color="auto" w:fill="auto"/>
          </w:tcPr>
          <w:p w14:paraId="0FE4EEEB" w14:textId="77777777" w:rsidR="006404E4" w:rsidRPr="00243EA4" w:rsidRDefault="006404E4" w:rsidP="000A477A">
            <w:pPr>
              <w:spacing w:after="0" w:line="240" w:lineRule="auto"/>
              <w:jc w:val="both"/>
              <w:rPr>
                <w:rFonts w:ascii="Times New Roman" w:hAnsi="Times New Roman"/>
                <w:sz w:val="24"/>
                <w:szCs w:val="24"/>
              </w:rPr>
            </w:pPr>
            <w:r>
              <w:rPr>
                <w:rFonts w:ascii="Times New Roman" w:hAnsi="Times New Roman"/>
                <w:sz w:val="24"/>
                <w:szCs w:val="24"/>
              </w:rPr>
              <w:t>Хозянин М.М.</w:t>
            </w:r>
          </w:p>
        </w:tc>
      </w:tr>
      <w:tr w:rsidR="003844B8" w:rsidRPr="00243EA4" w14:paraId="357A66FE" w14:textId="77777777" w:rsidTr="00AA5D1D">
        <w:tc>
          <w:tcPr>
            <w:tcW w:w="14936" w:type="dxa"/>
            <w:gridSpan w:val="3"/>
            <w:shd w:val="clear" w:color="auto" w:fill="auto"/>
          </w:tcPr>
          <w:p w14:paraId="29EE492F" w14:textId="77777777" w:rsidR="003844B8" w:rsidRPr="00243EA4" w:rsidRDefault="003844B8" w:rsidP="003844B8">
            <w:pPr>
              <w:autoSpaceDE w:val="0"/>
              <w:autoSpaceDN w:val="0"/>
              <w:adjustRightInd w:val="0"/>
              <w:spacing w:after="0" w:line="240" w:lineRule="auto"/>
              <w:jc w:val="center"/>
              <w:outlineLvl w:val="2"/>
              <w:rPr>
                <w:rFonts w:ascii="Times New Roman" w:hAnsi="Times New Roman"/>
                <w:sz w:val="24"/>
                <w:szCs w:val="24"/>
              </w:rPr>
            </w:pPr>
            <w:r w:rsidRPr="00243EA4">
              <w:rPr>
                <w:rFonts w:ascii="Times New Roman" w:eastAsia="SimSun" w:hAnsi="Times New Roman"/>
                <w:b/>
                <w:sz w:val="24"/>
                <w:szCs w:val="24"/>
              </w:rPr>
              <w:t>4.Образовательные, воспитательные и информационно-пропагандистские мероприятия</w:t>
            </w:r>
          </w:p>
        </w:tc>
      </w:tr>
      <w:tr w:rsidR="003844B8" w:rsidRPr="00243EA4" w14:paraId="5238A5D7" w14:textId="77777777" w:rsidTr="00291739">
        <w:trPr>
          <w:trHeight w:val="276"/>
        </w:trPr>
        <w:tc>
          <w:tcPr>
            <w:tcW w:w="9474" w:type="dxa"/>
            <w:shd w:val="clear" w:color="auto" w:fill="auto"/>
          </w:tcPr>
          <w:p w14:paraId="33CDECB9" w14:textId="77777777" w:rsidR="003844B8" w:rsidRPr="00243EA4" w:rsidRDefault="003844B8" w:rsidP="003844B8">
            <w:pPr>
              <w:widowControl w:val="0"/>
              <w:autoSpaceDE w:val="0"/>
              <w:autoSpaceDN w:val="0"/>
              <w:adjustRightInd w:val="0"/>
              <w:spacing w:after="0" w:line="240" w:lineRule="auto"/>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 xml:space="preserve">4.1. </w:t>
            </w:r>
            <w:r w:rsidR="00031096">
              <w:rPr>
                <w:rFonts w:ascii="Times New Roman" w:eastAsia="SimSun" w:hAnsi="Times New Roman"/>
                <w:kern w:val="2"/>
                <w:sz w:val="24"/>
                <w:szCs w:val="24"/>
              </w:rPr>
              <w:t xml:space="preserve">(4.3) </w:t>
            </w:r>
            <w:r w:rsidRPr="00243EA4">
              <w:rPr>
                <w:rFonts w:ascii="Times New Roman" w:eastAsia="SimSun" w:hAnsi="Times New Roman"/>
                <w:kern w:val="2"/>
                <w:sz w:val="24"/>
                <w:szCs w:val="24"/>
              </w:rPr>
              <w:t xml:space="preserve">Обеспечить постоянное повышение уровня </w:t>
            </w:r>
            <w:r w:rsidR="00031096">
              <w:rPr>
                <w:rFonts w:ascii="Times New Roman" w:eastAsia="SimSun" w:hAnsi="Times New Roman"/>
                <w:kern w:val="2"/>
                <w:sz w:val="24"/>
                <w:szCs w:val="24"/>
              </w:rPr>
              <w:t xml:space="preserve">специальных </w:t>
            </w:r>
            <w:r w:rsidRPr="00243EA4">
              <w:rPr>
                <w:rFonts w:ascii="Times New Roman" w:eastAsia="SimSun" w:hAnsi="Times New Roman"/>
                <w:kern w:val="2"/>
                <w:sz w:val="24"/>
                <w:szCs w:val="24"/>
              </w:rPr>
              <w:t xml:space="preserve">знаний в области противодействия коррупции (путем </w:t>
            </w:r>
            <w:r w:rsidR="006404E4">
              <w:rPr>
                <w:rFonts w:ascii="Times New Roman" w:eastAsia="SimSun" w:hAnsi="Times New Roman"/>
                <w:kern w:val="2"/>
                <w:sz w:val="24"/>
                <w:szCs w:val="24"/>
              </w:rPr>
              <w:t xml:space="preserve">направления работников на курсы повышения квалификации, </w:t>
            </w:r>
            <w:r w:rsidRPr="00243EA4">
              <w:rPr>
                <w:rFonts w:ascii="Times New Roman" w:eastAsia="SimSun" w:hAnsi="Times New Roman"/>
                <w:kern w:val="2"/>
                <w:sz w:val="24"/>
                <w:szCs w:val="24"/>
              </w:rPr>
              <w:t>проведения совещаний, лекций, семинаров, круглых столов и т.п.):</w:t>
            </w:r>
          </w:p>
          <w:p w14:paraId="7DFF55DC" w14:textId="77777777" w:rsidR="003844B8" w:rsidRPr="00243EA4" w:rsidRDefault="003844B8" w:rsidP="003844B8">
            <w:pPr>
              <w:widowControl w:val="0"/>
              <w:autoSpaceDE w:val="0"/>
              <w:autoSpaceDN w:val="0"/>
              <w:adjustRightInd w:val="0"/>
              <w:spacing w:after="0" w:line="240" w:lineRule="auto"/>
              <w:ind w:firstLine="709"/>
              <w:jc w:val="both"/>
              <w:outlineLvl w:val="2"/>
              <w:rPr>
                <w:rFonts w:ascii="Times New Roman" w:eastAsia="SimSun" w:hAnsi="Times New Roman"/>
                <w:kern w:val="2"/>
                <w:sz w:val="24"/>
                <w:szCs w:val="24"/>
              </w:rPr>
            </w:pPr>
            <w:r w:rsidRPr="00243EA4">
              <w:rPr>
                <w:rFonts w:ascii="Times New Roman" w:eastAsia="SimSun" w:hAnsi="Times New Roman"/>
                <w:kern w:val="2"/>
                <w:sz w:val="24"/>
                <w:szCs w:val="24"/>
              </w:rPr>
              <w:t>работников, ответственных за организацию работы по предупреждению, выявлению, пресечению коррупции и устранению ее последствий (директора ОАО «Руденск», председателя и членов антикоррупционной комиссии и др.);</w:t>
            </w:r>
          </w:p>
          <w:p w14:paraId="478DE543" w14:textId="77777777" w:rsidR="003844B8" w:rsidRPr="00243EA4" w:rsidRDefault="003844B8" w:rsidP="003844B8">
            <w:pPr>
              <w:widowControl w:val="0"/>
              <w:autoSpaceDE w:val="0"/>
              <w:autoSpaceDN w:val="0"/>
              <w:adjustRightInd w:val="0"/>
              <w:spacing w:after="0" w:line="240" w:lineRule="auto"/>
              <w:ind w:firstLine="709"/>
              <w:jc w:val="both"/>
              <w:outlineLvl w:val="2"/>
              <w:rPr>
                <w:rFonts w:ascii="Times New Roman" w:eastAsia="SimSun" w:hAnsi="Times New Roman"/>
                <w:sz w:val="24"/>
                <w:szCs w:val="24"/>
              </w:rPr>
            </w:pPr>
            <w:r w:rsidRPr="00243EA4">
              <w:rPr>
                <w:rFonts w:ascii="Times New Roman" w:eastAsia="SimSun" w:hAnsi="Times New Roman"/>
                <w:kern w:val="2"/>
                <w:sz w:val="24"/>
                <w:szCs w:val="24"/>
              </w:rPr>
              <w:t>работников, участвующих в осуществлении закупок товаров (работ, услуг).</w:t>
            </w:r>
          </w:p>
        </w:tc>
        <w:tc>
          <w:tcPr>
            <w:tcW w:w="2701" w:type="dxa"/>
            <w:shd w:val="clear" w:color="auto" w:fill="auto"/>
          </w:tcPr>
          <w:p w14:paraId="29A11D6C" w14:textId="77777777" w:rsidR="003844B8" w:rsidRPr="00243EA4" w:rsidRDefault="003844B8" w:rsidP="00C24BA9">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C24BA9">
              <w:rPr>
                <w:rFonts w:ascii="Times New Roman" w:eastAsia="SimSun" w:hAnsi="Times New Roman"/>
                <w:kern w:val="2"/>
                <w:sz w:val="24"/>
                <w:szCs w:val="24"/>
              </w:rPr>
              <w:t>2</w:t>
            </w:r>
          </w:p>
        </w:tc>
        <w:tc>
          <w:tcPr>
            <w:tcW w:w="2761" w:type="dxa"/>
            <w:shd w:val="clear" w:color="auto" w:fill="auto"/>
          </w:tcPr>
          <w:p w14:paraId="24F28929" w14:textId="77777777" w:rsidR="003844B8" w:rsidRDefault="003844B8" w:rsidP="003844B8">
            <w:pPr>
              <w:spacing w:after="0" w:line="240" w:lineRule="auto"/>
              <w:jc w:val="both"/>
              <w:rPr>
                <w:rFonts w:ascii="Times New Roman" w:hAnsi="Times New Roman"/>
                <w:sz w:val="24"/>
                <w:szCs w:val="24"/>
              </w:rPr>
            </w:pPr>
            <w:r>
              <w:rPr>
                <w:rFonts w:ascii="Times New Roman" w:hAnsi="Times New Roman"/>
                <w:sz w:val="24"/>
                <w:szCs w:val="24"/>
              </w:rPr>
              <w:t>Косак Е.Г.</w:t>
            </w:r>
          </w:p>
          <w:p w14:paraId="0784A3F8"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06930BCF" w14:textId="77777777" w:rsidR="003844B8" w:rsidRPr="00243EA4" w:rsidRDefault="003844B8" w:rsidP="003844B8">
            <w:pPr>
              <w:spacing w:after="0" w:line="240" w:lineRule="auto"/>
              <w:rPr>
                <w:rFonts w:ascii="Times New Roman" w:hAnsi="Times New Roman"/>
                <w:sz w:val="24"/>
                <w:szCs w:val="24"/>
              </w:rPr>
            </w:pPr>
            <w:r>
              <w:rPr>
                <w:rFonts w:ascii="Times New Roman" w:hAnsi="Times New Roman"/>
                <w:sz w:val="24"/>
                <w:szCs w:val="24"/>
              </w:rPr>
              <w:t>Данилевич В.И.</w:t>
            </w:r>
          </w:p>
        </w:tc>
      </w:tr>
      <w:tr w:rsidR="003844B8" w:rsidRPr="00243EA4" w14:paraId="242FE362" w14:textId="77777777" w:rsidTr="00291739">
        <w:trPr>
          <w:trHeight w:val="1022"/>
        </w:trPr>
        <w:tc>
          <w:tcPr>
            <w:tcW w:w="9474" w:type="dxa"/>
            <w:tcBorders>
              <w:top w:val="single" w:sz="4" w:space="0" w:color="auto"/>
            </w:tcBorders>
            <w:shd w:val="clear" w:color="auto" w:fill="auto"/>
          </w:tcPr>
          <w:p w14:paraId="623F184C" w14:textId="77777777" w:rsidR="003844B8" w:rsidRPr="00243EA4" w:rsidRDefault="003844B8" w:rsidP="00B234B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 xml:space="preserve">4.2. </w:t>
            </w:r>
            <w:r w:rsidR="00031096">
              <w:rPr>
                <w:rFonts w:ascii="Times New Roman" w:eastAsia="SimSun" w:hAnsi="Times New Roman"/>
                <w:kern w:val="2"/>
                <w:sz w:val="24"/>
                <w:szCs w:val="24"/>
              </w:rPr>
              <w:t xml:space="preserve">(4.5) </w:t>
            </w:r>
            <w:r w:rsidRPr="00243EA4">
              <w:rPr>
                <w:rFonts w:ascii="Times New Roman" w:eastAsia="SimSun" w:hAnsi="Times New Roman"/>
                <w:kern w:val="2"/>
                <w:sz w:val="24"/>
                <w:szCs w:val="24"/>
              </w:rPr>
              <w:t>Проводить разъяснительные мероприятия среди лиц, приравненных к ГДЛ, о порядке</w:t>
            </w:r>
            <w:r w:rsidR="00031096">
              <w:rPr>
                <w:rFonts w:ascii="Times New Roman" w:eastAsia="SimSun" w:hAnsi="Times New Roman"/>
                <w:kern w:val="2"/>
                <w:sz w:val="24"/>
                <w:szCs w:val="24"/>
              </w:rPr>
              <w:t xml:space="preserve"> предотвращения и урегулирования конфликта интересов</w:t>
            </w:r>
          </w:p>
        </w:tc>
        <w:tc>
          <w:tcPr>
            <w:tcW w:w="2701" w:type="dxa"/>
            <w:tcBorders>
              <w:top w:val="single" w:sz="4" w:space="0" w:color="auto"/>
            </w:tcBorders>
            <w:shd w:val="clear" w:color="auto" w:fill="auto"/>
          </w:tcPr>
          <w:p w14:paraId="29940ABB" w14:textId="77777777" w:rsidR="003844B8" w:rsidRPr="00243EA4" w:rsidRDefault="003844B8" w:rsidP="00C24BA9">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C24BA9">
              <w:rPr>
                <w:rFonts w:ascii="Times New Roman" w:eastAsia="SimSun" w:hAnsi="Times New Roman"/>
                <w:kern w:val="2"/>
                <w:sz w:val="24"/>
                <w:szCs w:val="24"/>
              </w:rPr>
              <w:t>2</w:t>
            </w:r>
          </w:p>
        </w:tc>
        <w:tc>
          <w:tcPr>
            <w:tcW w:w="2761" w:type="dxa"/>
            <w:tcBorders>
              <w:top w:val="single" w:sz="4" w:space="0" w:color="auto"/>
            </w:tcBorders>
            <w:shd w:val="clear" w:color="auto" w:fill="auto"/>
          </w:tcPr>
          <w:p w14:paraId="2F6C69B9" w14:textId="77777777" w:rsidR="003844B8" w:rsidRDefault="003844B8" w:rsidP="003844B8">
            <w:pPr>
              <w:spacing w:after="0" w:line="240" w:lineRule="auto"/>
              <w:jc w:val="both"/>
              <w:rPr>
                <w:rFonts w:ascii="Times New Roman" w:hAnsi="Times New Roman"/>
                <w:sz w:val="24"/>
                <w:szCs w:val="24"/>
              </w:rPr>
            </w:pPr>
            <w:r>
              <w:rPr>
                <w:rFonts w:ascii="Times New Roman" w:hAnsi="Times New Roman"/>
                <w:sz w:val="24"/>
                <w:szCs w:val="24"/>
              </w:rPr>
              <w:t>Косак Е.Г.</w:t>
            </w:r>
          </w:p>
          <w:p w14:paraId="6D20A41D"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1844D86F" w14:textId="77777777" w:rsidR="003844B8" w:rsidRPr="00243EA4" w:rsidRDefault="003844B8" w:rsidP="003844B8">
            <w:pPr>
              <w:spacing w:after="0" w:line="240" w:lineRule="auto"/>
              <w:jc w:val="both"/>
              <w:rPr>
                <w:rFonts w:ascii="Times New Roman" w:hAnsi="Times New Roman"/>
                <w:sz w:val="24"/>
                <w:szCs w:val="24"/>
              </w:rPr>
            </w:pPr>
          </w:p>
        </w:tc>
      </w:tr>
      <w:tr w:rsidR="00B234BA" w:rsidRPr="00243EA4" w14:paraId="4A8DDDC0" w14:textId="77777777" w:rsidTr="000A477A">
        <w:trPr>
          <w:trHeight w:val="1022"/>
        </w:trPr>
        <w:tc>
          <w:tcPr>
            <w:tcW w:w="9474" w:type="dxa"/>
            <w:tcBorders>
              <w:top w:val="single" w:sz="4" w:space="0" w:color="auto"/>
            </w:tcBorders>
            <w:shd w:val="clear" w:color="auto" w:fill="auto"/>
          </w:tcPr>
          <w:p w14:paraId="5C32DDE6" w14:textId="77777777" w:rsidR="00B234BA" w:rsidRPr="00243EA4" w:rsidRDefault="00B234BA" w:rsidP="00B234B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4.</w:t>
            </w:r>
            <w:r>
              <w:rPr>
                <w:rFonts w:ascii="Times New Roman" w:eastAsia="SimSun" w:hAnsi="Times New Roman"/>
                <w:kern w:val="2"/>
                <w:sz w:val="24"/>
                <w:szCs w:val="24"/>
              </w:rPr>
              <w:t>3</w:t>
            </w:r>
            <w:r w:rsidRPr="00243EA4">
              <w:rPr>
                <w:rFonts w:ascii="Times New Roman" w:eastAsia="SimSun" w:hAnsi="Times New Roman"/>
                <w:kern w:val="2"/>
                <w:sz w:val="24"/>
                <w:szCs w:val="24"/>
              </w:rPr>
              <w:t xml:space="preserve">. </w:t>
            </w:r>
            <w:r>
              <w:rPr>
                <w:rFonts w:ascii="Times New Roman" w:eastAsia="SimSun" w:hAnsi="Times New Roman"/>
                <w:kern w:val="2"/>
                <w:sz w:val="24"/>
                <w:szCs w:val="24"/>
              </w:rPr>
              <w:t xml:space="preserve">(4.5) </w:t>
            </w:r>
            <w:r w:rsidRPr="00243EA4">
              <w:rPr>
                <w:rFonts w:ascii="Times New Roman" w:eastAsia="SimSun" w:hAnsi="Times New Roman"/>
                <w:kern w:val="2"/>
                <w:sz w:val="24"/>
                <w:szCs w:val="24"/>
              </w:rPr>
              <w:t xml:space="preserve">Проводить разъяснительные мероприятия среди лиц, приравненных к ГДЛ, </w:t>
            </w:r>
            <w:r>
              <w:rPr>
                <w:rFonts w:ascii="Times New Roman" w:eastAsia="SimSun" w:hAnsi="Times New Roman"/>
                <w:kern w:val="2"/>
                <w:sz w:val="24"/>
                <w:szCs w:val="24"/>
              </w:rPr>
              <w:t>о порядке</w:t>
            </w:r>
            <w:r w:rsidRPr="00243EA4">
              <w:rPr>
                <w:rFonts w:ascii="Times New Roman" w:eastAsia="SimSun" w:hAnsi="Times New Roman"/>
                <w:kern w:val="2"/>
                <w:sz w:val="24"/>
                <w:szCs w:val="24"/>
              </w:rPr>
              <w:t xml:space="preserve"> сдачи по месту службы (работы) </w:t>
            </w:r>
            <w:r w:rsidRPr="00243EA4">
              <w:rPr>
                <w:rFonts w:ascii="Times New Roman" w:hAnsi="Times New Roman"/>
                <w:sz w:val="24"/>
                <w:szCs w:val="24"/>
              </w:rPr>
              <w:t>имущества, в том числе подарков, полученного с нарушением законодательных актов в связи с исполнением своих трудовых обязанностей</w:t>
            </w:r>
          </w:p>
        </w:tc>
        <w:tc>
          <w:tcPr>
            <w:tcW w:w="2701" w:type="dxa"/>
            <w:tcBorders>
              <w:top w:val="single" w:sz="4" w:space="0" w:color="auto"/>
            </w:tcBorders>
            <w:shd w:val="clear" w:color="auto" w:fill="auto"/>
          </w:tcPr>
          <w:p w14:paraId="26779C58" w14:textId="77777777" w:rsidR="00B234BA" w:rsidRPr="00243EA4" w:rsidRDefault="00B234BA"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tcBorders>
              <w:top w:val="single" w:sz="4" w:space="0" w:color="auto"/>
            </w:tcBorders>
            <w:shd w:val="clear" w:color="auto" w:fill="auto"/>
          </w:tcPr>
          <w:p w14:paraId="55B5A300" w14:textId="77777777" w:rsidR="00B234BA" w:rsidRDefault="00B234BA" w:rsidP="000A477A">
            <w:pPr>
              <w:spacing w:after="0" w:line="240" w:lineRule="auto"/>
              <w:jc w:val="both"/>
              <w:rPr>
                <w:rFonts w:ascii="Times New Roman" w:hAnsi="Times New Roman"/>
                <w:sz w:val="24"/>
                <w:szCs w:val="24"/>
              </w:rPr>
            </w:pPr>
            <w:r>
              <w:rPr>
                <w:rFonts w:ascii="Times New Roman" w:hAnsi="Times New Roman"/>
                <w:sz w:val="24"/>
                <w:szCs w:val="24"/>
              </w:rPr>
              <w:t>Косак Е.Г.</w:t>
            </w:r>
          </w:p>
          <w:p w14:paraId="343B1855" w14:textId="77777777" w:rsidR="00B234BA" w:rsidRPr="00243EA4" w:rsidRDefault="00B234BA"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5A214CD8" w14:textId="77777777" w:rsidR="00B234BA" w:rsidRPr="00243EA4" w:rsidRDefault="00B234BA" w:rsidP="000A477A">
            <w:pPr>
              <w:spacing w:after="0" w:line="240" w:lineRule="auto"/>
              <w:jc w:val="both"/>
              <w:rPr>
                <w:rFonts w:ascii="Times New Roman" w:hAnsi="Times New Roman"/>
                <w:sz w:val="24"/>
                <w:szCs w:val="24"/>
              </w:rPr>
            </w:pPr>
          </w:p>
        </w:tc>
      </w:tr>
      <w:tr w:rsidR="003844B8" w:rsidRPr="00243EA4" w14:paraId="7C4E1532" w14:textId="77777777" w:rsidTr="00291739">
        <w:trPr>
          <w:trHeight w:val="701"/>
        </w:trPr>
        <w:tc>
          <w:tcPr>
            <w:tcW w:w="9474" w:type="dxa"/>
            <w:tcBorders>
              <w:top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031096" w:rsidRPr="00031096" w14:paraId="4D87B020" w14:textId="77777777">
              <w:trPr>
                <w:trHeight w:val="451"/>
              </w:trPr>
              <w:tc>
                <w:tcPr>
                  <w:tcW w:w="0" w:type="auto"/>
                </w:tcPr>
                <w:p w14:paraId="3F80DC14" w14:textId="77777777" w:rsidR="00031096" w:rsidRPr="00031096" w:rsidRDefault="003844B8" w:rsidP="00B234BA">
                  <w:pPr>
                    <w:pStyle w:val="Default"/>
                    <w:rPr>
                      <w:lang w:val="ru-RU"/>
                    </w:rPr>
                  </w:pPr>
                  <w:r w:rsidRPr="00031096">
                    <w:rPr>
                      <w:rFonts w:eastAsia="SimSun"/>
                      <w:kern w:val="2"/>
                      <w:lang w:val="ru-RU"/>
                    </w:rPr>
                    <w:t>4.</w:t>
                  </w:r>
                  <w:r w:rsidR="00B234BA">
                    <w:rPr>
                      <w:rFonts w:eastAsia="SimSun"/>
                      <w:kern w:val="2"/>
                      <w:lang w:val="ru-RU"/>
                    </w:rPr>
                    <w:t>4</w:t>
                  </w:r>
                  <w:r w:rsidRPr="00031096">
                    <w:rPr>
                      <w:rFonts w:eastAsia="SimSun"/>
                      <w:kern w:val="2"/>
                      <w:lang w:val="ru-RU"/>
                    </w:rPr>
                    <w:t xml:space="preserve">. </w:t>
                  </w:r>
                  <w:r w:rsidR="00031096" w:rsidRPr="00031096">
                    <w:rPr>
                      <w:lang w:val="ru-RU"/>
                    </w:rPr>
                    <w:t>(4.7) Размещать на официальном сайте организации информацию о проводимых мероприятиях по противодействию коррупции, обеспечить регулярное обновление информации</w:t>
                  </w:r>
                  <w:r w:rsidR="006404E4">
                    <w:rPr>
                      <w:lang w:val="ru-RU"/>
                    </w:rPr>
                    <w:t>.</w:t>
                  </w:r>
                </w:p>
              </w:tc>
            </w:tr>
          </w:tbl>
          <w:p w14:paraId="697C92B1" w14:textId="77777777" w:rsidR="003844B8" w:rsidRPr="00243EA4" w:rsidRDefault="003844B8" w:rsidP="003844B8">
            <w:pPr>
              <w:pStyle w:val="ConsPlusNonformat"/>
              <w:widowControl w:val="0"/>
              <w:jc w:val="both"/>
              <w:rPr>
                <w:rFonts w:ascii="Times New Roman" w:eastAsia="SimSun" w:hAnsi="Times New Roman" w:cs="Times New Roman"/>
                <w:sz w:val="24"/>
                <w:szCs w:val="24"/>
              </w:rPr>
            </w:pPr>
          </w:p>
        </w:tc>
        <w:tc>
          <w:tcPr>
            <w:tcW w:w="2701" w:type="dxa"/>
            <w:tcBorders>
              <w:top w:val="single" w:sz="4" w:space="0" w:color="auto"/>
            </w:tcBorders>
            <w:shd w:val="clear" w:color="auto" w:fill="auto"/>
          </w:tcPr>
          <w:p w14:paraId="6B146CAF" w14:textId="77777777" w:rsidR="003844B8" w:rsidRPr="00243EA4" w:rsidRDefault="003844B8" w:rsidP="00C24BA9">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C24BA9">
              <w:rPr>
                <w:rFonts w:ascii="Times New Roman" w:eastAsia="SimSun" w:hAnsi="Times New Roman"/>
                <w:kern w:val="2"/>
                <w:sz w:val="24"/>
                <w:szCs w:val="24"/>
              </w:rPr>
              <w:t>2</w:t>
            </w:r>
          </w:p>
        </w:tc>
        <w:tc>
          <w:tcPr>
            <w:tcW w:w="2761" w:type="dxa"/>
            <w:tcBorders>
              <w:top w:val="single" w:sz="4" w:space="0" w:color="auto"/>
            </w:tcBorders>
            <w:shd w:val="clear" w:color="auto" w:fill="auto"/>
          </w:tcPr>
          <w:p w14:paraId="099A745B" w14:textId="77777777" w:rsidR="003844B8" w:rsidRDefault="003844B8" w:rsidP="003844B8">
            <w:pPr>
              <w:spacing w:after="0" w:line="240" w:lineRule="auto"/>
              <w:jc w:val="both"/>
              <w:rPr>
                <w:rFonts w:ascii="Times New Roman" w:hAnsi="Times New Roman"/>
                <w:sz w:val="24"/>
                <w:szCs w:val="24"/>
              </w:rPr>
            </w:pPr>
            <w:r>
              <w:rPr>
                <w:rFonts w:ascii="Times New Roman" w:hAnsi="Times New Roman"/>
                <w:sz w:val="24"/>
                <w:szCs w:val="24"/>
              </w:rPr>
              <w:t>Цыбук В.Н.</w:t>
            </w:r>
          </w:p>
          <w:p w14:paraId="056E876D"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Данилевич В.И.</w:t>
            </w:r>
          </w:p>
        </w:tc>
      </w:tr>
      <w:tr w:rsidR="003844B8" w:rsidRPr="00243EA4" w14:paraId="675B14B7" w14:textId="77777777" w:rsidTr="00291739">
        <w:trPr>
          <w:trHeight w:val="701"/>
        </w:trPr>
        <w:tc>
          <w:tcPr>
            <w:tcW w:w="9474" w:type="dxa"/>
            <w:tcBorders>
              <w:top w:val="single" w:sz="4" w:space="0" w:color="auto"/>
            </w:tcBorders>
            <w:shd w:val="clear" w:color="auto" w:fill="auto"/>
          </w:tcPr>
          <w:p w14:paraId="5A900CA2" w14:textId="77777777" w:rsidR="003844B8" w:rsidRPr="00243EA4" w:rsidRDefault="003844B8" w:rsidP="003844B8">
            <w:pPr>
              <w:pStyle w:val="ConsPlusNonformat"/>
              <w:widowControl w:val="0"/>
              <w:spacing w:line="240" w:lineRule="exact"/>
              <w:jc w:val="both"/>
              <w:rPr>
                <w:rFonts w:ascii="Times New Roman" w:eastAsia="SimSun" w:hAnsi="Times New Roman" w:cs="Times New Roman"/>
                <w:kern w:val="2"/>
                <w:sz w:val="24"/>
                <w:szCs w:val="24"/>
              </w:rPr>
            </w:pPr>
            <w:r w:rsidRPr="00243EA4">
              <w:rPr>
                <w:rFonts w:ascii="Times New Roman" w:eastAsia="SimSun" w:hAnsi="Times New Roman" w:cs="Times New Roman"/>
                <w:kern w:val="2"/>
                <w:sz w:val="24"/>
                <w:szCs w:val="24"/>
              </w:rPr>
              <w:t>4.</w:t>
            </w:r>
            <w:r w:rsidR="00B234BA">
              <w:rPr>
                <w:rFonts w:ascii="Times New Roman" w:eastAsia="SimSun" w:hAnsi="Times New Roman" w:cs="Times New Roman"/>
                <w:kern w:val="2"/>
                <w:sz w:val="24"/>
                <w:szCs w:val="24"/>
              </w:rPr>
              <w:t>5</w:t>
            </w:r>
            <w:r w:rsidRPr="00243EA4">
              <w:rPr>
                <w:rFonts w:ascii="Times New Roman" w:eastAsia="SimSun" w:hAnsi="Times New Roman" w:cs="Times New Roman"/>
                <w:kern w:val="2"/>
                <w:sz w:val="24"/>
                <w:szCs w:val="24"/>
              </w:rPr>
              <w:t xml:space="preserve">. </w:t>
            </w:r>
            <w:r w:rsidR="00031096">
              <w:rPr>
                <w:rFonts w:ascii="Times New Roman" w:eastAsia="SimSun" w:hAnsi="Times New Roman" w:cs="Times New Roman"/>
                <w:kern w:val="2"/>
                <w:sz w:val="24"/>
                <w:szCs w:val="24"/>
              </w:rPr>
              <w:t>(4.8) Регулярно р</w:t>
            </w:r>
            <w:r w:rsidRPr="00243EA4">
              <w:rPr>
                <w:rFonts w:ascii="Times New Roman" w:eastAsia="SimSun" w:hAnsi="Times New Roman" w:cs="Times New Roman"/>
                <w:kern w:val="2"/>
                <w:sz w:val="24"/>
                <w:szCs w:val="24"/>
              </w:rPr>
              <w:t>азмещать в периодических печатных изданиях публикации по вопросам противодействия коррупции, в том числе информацию о проводимых в этом направлении мероприятиях, выявленных коррупционных правонарушениях и иных нарушениях антикоррупционного законодательства, в целях создания атмосферы об</w:t>
            </w:r>
            <w:r>
              <w:rPr>
                <w:rFonts w:ascii="Times New Roman" w:eastAsia="SimSun" w:hAnsi="Times New Roman" w:cs="Times New Roman"/>
                <w:kern w:val="2"/>
                <w:sz w:val="24"/>
                <w:szCs w:val="24"/>
              </w:rPr>
              <w:t xml:space="preserve">щественного неприятия коррупции. </w:t>
            </w:r>
            <w:r w:rsidRPr="00243EA4">
              <w:rPr>
                <w:rFonts w:ascii="Times New Roman" w:eastAsia="SimSun" w:hAnsi="Times New Roman" w:cs="Times New Roman"/>
                <w:kern w:val="2"/>
                <w:sz w:val="24"/>
                <w:szCs w:val="24"/>
              </w:rPr>
              <w:t xml:space="preserve">Для распространения такой информации использовать также локальную компьютерную сеть.    </w:t>
            </w:r>
          </w:p>
          <w:p w14:paraId="63418B3A" w14:textId="77777777" w:rsidR="003844B8" w:rsidRPr="00243EA4" w:rsidRDefault="003844B8" w:rsidP="003844B8">
            <w:pPr>
              <w:pStyle w:val="ConsPlusNonformat"/>
              <w:widowControl w:val="0"/>
              <w:spacing w:line="240" w:lineRule="exact"/>
              <w:ind w:firstLine="709"/>
              <w:jc w:val="both"/>
              <w:rPr>
                <w:rFonts w:ascii="Times New Roman" w:eastAsia="SimSun" w:hAnsi="Times New Roman" w:cs="Times New Roman"/>
                <w:b/>
                <w:kern w:val="2"/>
                <w:sz w:val="24"/>
                <w:szCs w:val="24"/>
              </w:rPr>
            </w:pPr>
            <w:r w:rsidRPr="00243EA4">
              <w:rPr>
                <w:rFonts w:ascii="Times New Roman" w:eastAsia="SimSun" w:hAnsi="Times New Roman" w:cs="Times New Roman"/>
                <w:kern w:val="2"/>
                <w:sz w:val="24"/>
                <w:szCs w:val="24"/>
              </w:rPr>
              <w:t xml:space="preserve">Тексты соответствующих публикаций, размещенных в периодических печатных изданиях, направлять в Минпром </w:t>
            </w:r>
          </w:p>
        </w:tc>
        <w:tc>
          <w:tcPr>
            <w:tcW w:w="2701" w:type="dxa"/>
            <w:tcBorders>
              <w:top w:val="single" w:sz="4" w:space="0" w:color="auto"/>
            </w:tcBorders>
            <w:shd w:val="clear" w:color="auto" w:fill="auto"/>
          </w:tcPr>
          <w:p w14:paraId="64870AE2" w14:textId="77777777" w:rsidR="003844B8" w:rsidRPr="00243EA4" w:rsidRDefault="003844B8" w:rsidP="00C24BA9">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C24BA9">
              <w:rPr>
                <w:rFonts w:ascii="Times New Roman" w:eastAsia="SimSun" w:hAnsi="Times New Roman"/>
                <w:kern w:val="2"/>
                <w:sz w:val="24"/>
                <w:szCs w:val="24"/>
              </w:rPr>
              <w:t>2</w:t>
            </w:r>
          </w:p>
        </w:tc>
        <w:tc>
          <w:tcPr>
            <w:tcW w:w="2761" w:type="dxa"/>
            <w:tcBorders>
              <w:top w:val="single" w:sz="4" w:space="0" w:color="auto"/>
            </w:tcBorders>
            <w:shd w:val="clear" w:color="auto" w:fill="auto"/>
          </w:tcPr>
          <w:p w14:paraId="2BB95FA3"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0196BA66" w14:textId="77777777" w:rsidR="003844B8" w:rsidRDefault="003844B8" w:rsidP="003844B8">
            <w:pPr>
              <w:spacing w:after="0" w:line="240" w:lineRule="auto"/>
              <w:jc w:val="both"/>
              <w:rPr>
                <w:rFonts w:ascii="Times New Roman" w:hAnsi="Times New Roman"/>
                <w:sz w:val="24"/>
                <w:szCs w:val="24"/>
              </w:rPr>
            </w:pPr>
            <w:r>
              <w:rPr>
                <w:rFonts w:ascii="Times New Roman" w:hAnsi="Times New Roman"/>
                <w:sz w:val="24"/>
                <w:szCs w:val="24"/>
              </w:rPr>
              <w:t>Косак Е.Г.</w:t>
            </w:r>
          </w:p>
          <w:p w14:paraId="0E7987CA"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Хозянин М.М.</w:t>
            </w:r>
          </w:p>
        </w:tc>
      </w:tr>
      <w:tr w:rsidR="003844B8" w:rsidRPr="00243EA4" w14:paraId="7B803390" w14:textId="77777777" w:rsidTr="00291739">
        <w:trPr>
          <w:trHeight w:val="701"/>
        </w:trPr>
        <w:tc>
          <w:tcPr>
            <w:tcW w:w="9474" w:type="dxa"/>
            <w:tcBorders>
              <w:top w:val="single" w:sz="4" w:space="0" w:color="auto"/>
            </w:tcBorders>
            <w:shd w:val="clear" w:color="auto" w:fill="auto"/>
          </w:tcPr>
          <w:p w14:paraId="2C36AF00" w14:textId="77777777" w:rsidR="003844B8" w:rsidRPr="00243EA4" w:rsidRDefault="003844B8" w:rsidP="003844B8">
            <w:pPr>
              <w:pStyle w:val="ConsPlusNonformat"/>
              <w:widowControl w:val="0"/>
              <w:spacing w:line="240" w:lineRule="exact"/>
              <w:jc w:val="both"/>
              <w:rPr>
                <w:rFonts w:ascii="Times New Roman" w:eastAsia="SimSun" w:hAnsi="Times New Roman" w:cs="Times New Roman"/>
                <w:kern w:val="2"/>
                <w:sz w:val="24"/>
                <w:szCs w:val="24"/>
              </w:rPr>
            </w:pPr>
            <w:r w:rsidRPr="00243EA4">
              <w:rPr>
                <w:rFonts w:ascii="Times New Roman" w:eastAsia="SimSun" w:hAnsi="Times New Roman" w:cs="Times New Roman"/>
                <w:kern w:val="2"/>
                <w:sz w:val="24"/>
                <w:szCs w:val="24"/>
              </w:rPr>
              <w:t>4.</w:t>
            </w:r>
            <w:r w:rsidR="00B234BA">
              <w:rPr>
                <w:rFonts w:ascii="Times New Roman" w:eastAsia="SimSun" w:hAnsi="Times New Roman" w:cs="Times New Roman"/>
                <w:kern w:val="2"/>
                <w:sz w:val="24"/>
                <w:szCs w:val="24"/>
              </w:rPr>
              <w:t>6</w:t>
            </w:r>
            <w:r w:rsidRPr="00243EA4">
              <w:rPr>
                <w:rFonts w:ascii="Times New Roman" w:eastAsia="SimSun" w:hAnsi="Times New Roman" w:cs="Times New Roman"/>
                <w:kern w:val="2"/>
                <w:sz w:val="24"/>
                <w:szCs w:val="24"/>
              </w:rPr>
              <w:t xml:space="preserve">. </w:t>
            </w:r>
            <w:r w:rsidR="00031096">
              <w:rPr>
                <w:rFonts w:ascii="Times New Roman" w:eastAsia="SimSun" w:hAnsi="Times New Roman" w:cs="Times New Roman"/>
                <w:kern w:val="2"/>
                <w:sz w:val="24"/>
                <w:szCs w:val="24"/>
              </w:rPr>
              <w:t xml:space="preserve">(4.9) </w:t>
            </w:r>
            <w:r w:rsidRPr="00243EA4">
              <w:rPr>
                <w:rFonts w:ascii="Times New Roman" w:eastAsia="SimSun" w:hAnsi="Times New Roman" w:cs="Times New Roman"/>
                <w:kern w:val="2"/>
                <w:sz w:val="24"/>
                <w:szCs w:val="24"/>
              </w:rPr>
              <w:t>Размещать на информационных стендах организации в доступных для всеобщего</w:t>
            </w:r>
            <w:r w:rsidR="006404E4">
              <w:rPr>
                <w:rFonts w:ascii="Times New Roman" w:eastAsia="SimSun" w:hAnsi="Times New Roman" w:cs="Times New Roman"/>
                <w:kern w:val="2"/>
                <w:sz w:val="24"/>
                <w:szCs w:val="24"/>
              </w:rPr>
              <w:t xml:space="preserve"> </w:t>
            </w:r>
            <w:r w:rsidRPr="00243EA4">
              <w:rPr>
                <w:rFonts w:ascii="Times New Roman" w:eastAsia="SimSun" w:hAnsi="Times New Roman" w:cs="Times New Roman"/>
                <w:kern w:val="2"/>
                <w:sz w:val="24"/>
                <w:szCs w:val="24"/>
              </w:rPr>
              <w:t>обозрения местах сведения:</w:t>
            </w:r>
          </w:p>
          <w:p w14:paraId="48E44E31" w14:textId="77777777" w:rsidR="003844B8" w:rsidRPr="00243EA4" w:rsidRDefault="003844B8" w:rsidP="003844B8">
            <w:pPr>
              <w:pStyle w:val="ConsPlusNonformat"/>
              <w:widowControl w:val="0"/>
              <w:spacing w:line="240" w:lineRule="exact"/>
              <w:ind w:firstLine="709"/>
              <w:jc w:val="both"/>
              <w:rPr>
                <w:rFonts w:ascii="Times New Roman" w:eastAsia="SimSun" w:hAnsi="Times New Roman" w:cs="Times New Roman"/>
                <w:kern w:val="2"/>
                <w:sz w:val="24"/>
                <w:szCs w:val="24"/>
              </w:rPr>
            </w:pPr>
            <w:r w:rsidRPr="00243EA4">
              <w:rPr>
                <w:rFonts w:ascii="Times New Roman" w:eastAsia="SimSun" w:hAnsi="Times New Roman" w:cs="Times New Roman"/>
                <w:kern w:val="2"/>
                <w:sz w:val="24"/>
                <w:szCs w:val="24"/>
              </w:rPr>
              <w:t>о деятельности антикоррупционных комиссии организации;</w:t>
            </w:r>
          </w:p>
          <w:p w14:paraId="79989AAB" w14:textId="77777777" w:rsidR="003844B8" w:rsidRPr="00243EA4" w:rsidRDefault="003844B8" w:rsidP="003844B8">
            <w:pPr>
              <w:pStyle w:val="ConsPlusNonformat"/>
              <w:widowControl w:val="0"/>
              <w:spacing w:line="240" w:lineRule="exact"/>
              <w:ind w:firstLine="709"/>
              <w:jc w:val="both"/>
              <w:rPr>
                <w:rFonts w:ascii="Times New Roman" w:eastAsia="SimSun" w:hAnsi="Times New Roman" w:cs="Times New Roman"/>
                <w:kern w:val="2"/>
                <w:sz w:val="24"/>
                <w:szCs w:val="24"/>
              </w:rPr>
            </w:pPr>
            <w:r w:rsidRPr="00243EA4">
              <w:rPr>
                <w:rFonts w:ascii="Times New Roman" w:eastAsia="SimSun" w:hAnsi="Times New Roman" w:cs="Times New Roman"/>
                <w:kern w:val="2"/>
                <w:sz w:val="24"/>
                <w:szCs w:val="24"/>
              </w:rPr>
              <w:t xml:space="preserve">о фактах коррупции, имеющих повышенный общественный резонанс; </w:t>
            </w:r>
          </w:p>
          <w:p w14:paraId="6E728F66" w14:textId="77777777" w:rsidR="003844B8" w:rsidRPr="00243EA4" w:rsidRDefault="003844B8" w:rsidP="003844B8">
            <w:pPr>
              <w:pStyle w:val="ConsPlusNonformat"/>
              <w:widowControl w:val="0"/>
              <w:spacing w:line="240" w:lineRule="exact"/>
              <w:ind w:firstLine="709"/>
              <w:jc w:val="both"/>
              <w:rPr>
                <w:rFonts w:ascii="Times New Roman" w:eastAsia="SimSun" w:hAnsi="Times New Roman" w:cs="Times New Roman"/>
                <w:kern w:val="2"/>
                <w:sz w:val="24"/>
                <w:szCs w:val="24"/>
              </w:rPr>
            </w:pPr>
            <w:r w:rsidRPr="00243EA4">
              <w:rPr>
                <w:rFonts w:ascii="Times New Roman" w:eastAsia="SimSun" w:hAnsi="Times New Roman" w:cs="Times New Roman"/>
                <w:kern w:val="2"/>
                <w:sz w:val="24"/>
                <w:szCs w:val="24"/>
              </w:rPr>
              <w:t xml:space="preserve">выписки из актов антикоррупционного законодательства и соответствующих локальных нормативных правовых актов организации; </w:t>
            </w:r>
          </w:p>
          <w:p w14:paraId="3BF430DE" w14:textId="77777777" w:rsidR="003844B8" w:rsidRPr="00243EA4" w:rsidRDefault="003844B8" w:rsidP="003844B8">
            <w:pPr>
              <w:pStyle w:val="ConsPlusNonformat"/>
              <w:widowControl w:val="0"/>
              <w:spacing w:line="240" w:lineRule="exact"/>
              <w:ind w:firstLine="709"/>
              <w:jc w:val="both"/>
              <w:rPr>
                <w:rFonts w:ascii="Times New Roman" w:eastAsia="SimSun" w:hAnsi="Times New Roman" w:cs="Times New Roman"/>
                <w:kern w:val="2"/>
                <w:sz w:val="24"/>
                <w:szCs w:val="24"/>
              </w:rPr>
            </w:pPr>
            <w:r w:rsidRPr="00243EA4">
              <w:rPr>
                <w:rFonts w:ascii="Times New Roman" w:eastAsia="SimSun" w:hAnsi="Times New Roman" w:cs="Times New Roman"/>
                <w:kern w:val="2"/>
                <w:sz w:val="24"/>
                <w:szCs w:val="24"/>
              </w:rPr>
              <w:t xml:space="preserve">контактные данные председателя антикоррупционной комиссии и контактного лица по вопросам противодействия коррупции; </w:t>
            </w:r>
          </w:p>
          <w:p w14:paraId="22039562" w14:textId="77777777" w:rsidR="003844B8" w:rsidRPr="00243EA4" w:rsidRDefault="003844B8" w:rsidP="003844B8">
            <w:pPr>
              <w:pStyle w:val="ConsPlusNonformat"/>
              <w:widowControl w:val="0"/>
              <w:spacing w:line="240" w:lineRule="exact"/>
              <w:ind w:firstLine="709"/>
              <w:jc w:val="both"/>
              <w:rPr>
                <w:rFonts w:ascii="Times New Roman" w:eastAsia="SimSun" w:hAnsi="Times New Roman" w:cs="Times New Roman"/>
                <w:kern w:val="2"/>
                <w:sz w:val="24"/>
                <w:szCs w:val="24"/>
              </w:rPr>
            </w:pPr>
            <w:r w:rsidRPr="00243EA4">
              <w:rPr>
                <w:rFonts w:ascii="Times New Roman" w:eastAsia="SimSun" w:hAnsi="Times New Roman" w:cs="Times New Roman"/>
                <w:kern w:val="2"/>
                <w:sz w:val="24"/>
                <w:szCs w:val="24"/>
              </w:rPr>
              <w:lastRenderedPageBreak/>
              <w:t>иную информацию по вопросам противодействия коррупции.</w:t>
            </w:r>
          </w:p>
          <w:p w14:paraId="7E86972E" w14:textId="77777777" w:rsidR="003844B8" w:rsidRPr="00243EA4" w:rsidRDefault="003844B8" w:rsidP="003844B8">
            <w:pPr>
              <w:spacing w:after="0" w:line="240" w:lineRule="auto"/>
              <w:jc w:val="both"/>
              <w:rPr>
                <w:rFonts w:ascii="Times New Roman" w:eastAsia="SimSun" w:hAnsi="Times New Roman"/>
                <w:kern w:val="2"/>
                <w:sz w:val="24"/>
                <w:szCs w:val="24"/>
              </w:rPr>
            </w:pPr>
            <w:r w:rsidRPr="00243EA4">
              <w:rPr>
                <w:rFonts w:ascii="Times New Roman" w:eastAsia="SimSun" w:hAnsi="Times New Roman"/>
                <w:kern w:val="2"/>
                <w:sz w:val="24"/>
                <w:szCs w:val="24"/>
              </w:rPr>
              <w:t>Обновлять сведения о требованиях антикоррупционного законодательства, размещенные на информационных стендах организации</w:t>
            </w:r>
            <w:r w:rsidRPr="00243EA4">
              <w:rPr>
                <w:rFonts w:ascii="Times New Roman" w:hAnsi="Times New Roman"/>
                <w:sz w:val="24"/>
                <w:szCs w:val="24"/>
              </w:rPr>
              <w:t xml:space="preserve"> </w:t>
            </w:r>
          </w:p>
        </w:tc>
        <w:tc>
          <w:tcPr>
            <w:tcW w:w="2701" w:type="dxa"/>
            <w:tcBorders>
              <w:top w:val="single" w:sz="4" w:space="0" w:color="auto"/>
            </w:tcBorders>
            <w:shd w:val="clear" w:color="auto" w:fill="auto"/>
          </w:tcPr>
          <w:p w14:paraId="0C62C3F6" w14:textId="77777777" w:rsidR="003844B8" w:rsidRPr="00243EA4" w:rsidRDefault="003844B8" w:rsidP="00C24BA9">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lastRenderedPageBreak/>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C24BA9">
              <w:rPr>
                <w:rFonts w:ascii="Times New Roman" w:eastAsia="SimSun" w:hAnsi="Times New Roman"/>
                <w:kern w:val="2"/>
                <w:sz w:val="24"/>
                <w:szCs w:val="24"/>
              </w:rPr>
              <w:t>2</w:t>
            </w:r>
          </w:p>
        </w:tc>
        <w:tc>
          <w:tcPr>
            <w:tcW w:w="2761" w:type="dxa"/>
            <w:tcBorders>
              <w:top w:val="single" w:sz="4" w:space="0" w:color="auto"/>
            </w:tcBorders>
            <w:shd w:val="clear" w:color="auto" w:fill="auto"/>
          </w:tcPr>
          <w:p w14:paraId="44047EC5"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3844B8" w:rsidRPr="00243EA4" w14:paraId="43A3E0F1" w14:textId="77777777" w:rsidTr="007A4316">
        <w:trPr>
          <w:trHeight w:val="274"/>
        </w:trPr>
        <w:tc>
          <w:tcPr>
            <w:tcW w:w="14936" w:type="dxa"/>
            <w:gridSpan w:val="3"/>
            <w:shd w:val="clear" w:color="auto" w:fill="auto"/>
          </w:tcPr>
          <w:p w14:paraId="00472004" w14:textId="77777777" w:rsidR="003844B8" w:rsidRPr="00243EA4" w:rsidRDefault="003844B8" w:rsidP="003844B8">
            <w:pPr>
              <w:autoSpaceDE w:val="0"/>
              <w:autoSpaceDN w:val="0"/>
              <w:adjustRightInd w:val="0"/>
              <w:spacing w:after="0" w:line="240" w:lineRule="auto"/>
              <w:jc w:val="center"/>
              <w:outlineLvl w:val="2"/>
              <w:rPr>
                <w:rFonts w:ascii="Times New Roman" w:hAnsi="Times New Roman"/>
                <w:sz w:val="24"/>
                <w:szCs w:val="24"/>
              </w:rPr>
            </w:pPr>
            <w:r w:rsidRPr="00243EA4">
              <w:rPr>
                <w:rFonts w:ascii="Times New Roman" w:eastAsia="SimSun" w:hAnsi="Times New Roman"/>
                <w:b/>
                <w:sz w:val="24"/>
                <w:szCs w:val="24"/>
              </w:rPr>
              <w:t>5.</w:t>
            </w:r>
            <w:r>
              <w:rPr>
                <w:rFonts w:ascii="Times New Roman" w:eastAsia="SimSun" w:hAnsi="Times New Roman"/>
                <w:b/>
                <w:sz w:val="24"/>
                <w:szCs w:val="24"/>
              </w:rPr>
              <w:t xml:space="preserve"> </w:t>
            </w:r>
            <w:r w:rsidRPr="00243EA4">
              <w:rPr>
                <w:rFonts w:ascii="Times New Roman" w:eastAsia="SimSun" w:hAnsi="Times New Roman"/>
                <w:b/>
                <w:sz w:val="24"/>
                <w:szCs w:val="24"/>
              </w:rPr>
              <w:t>Иные организационные мероприятия</w:t>
            </w:r>
          </w:p>
        </w:tc>
      </w:tr>
      <w:tr w:rsidR="003844B8" w:rsidRPr="00243EA4" w14:paraId="0B0BA2F0" w14:textId="77777777" w:rsidTr="00291739">
        <w:trPr>
          <w:trHeight w:val="418"/>
        </w:trPr>
        <w:tc>
          <w:tcPr>
            <w:tcW w:w="9474" w:type="dxa"/>
            <w:shd w:val="clear" w:color="auto" w:fill="auto"/>
          </w:tcPr>
          <w:p w14:paraId="00F94CD5" w14:textId="77777777" w:rsidR="003844B8" w:rsidRPr="001B1828" w:rsidRDefault="003844B8" w:rsidP="003844B8">
            <w:pPr>
              <w:widowControl w:val="0"/>
              <w:spacing w:after="0" w:line="240" w:lineRule="auto"/>
              <w:jc w:val="both"/>
              <w:rPr>
                <w:rFonts w:ascii="Times New Roman" w:eastAsia="SimSun" w:hAnsi="Times New Roman"/>
                <w:kern w:val="2"/>
                <w:sz w:val="24"/>
                <w:szCs w:val="24"/>
              </w:rPr>
            </w:pPr>
            <w:r w:rsidRPr="001B1828">
              <w:rPr>
                <w:rFonts w:ascii="Times New Roman" w:eastAsia="SimSun" w:hAnsi="Times New Roman"/>
                <w:kern w:val="2"/>
                <w:sz w:val="24"/>
                <w:szCs w:val="24"/>
              </w:rPr>
              <w:t>5.1. </w:t>
            </w:r>
            <w:r w:rsidR="007C56B8">
              <w:rPr>
                <w:rFonts w:ascii="Times New Roman" w:eastAsia="SimSun" w:hAnsi="Times New Roman"/>
                <w:kern w:val="2"/>
                <w:sz w:val="24"/>
                <w:szCs w:val="24"/>
              </w:rPr>
              <w:t xml:space="preserve">(5.1) </w:t>
            </w:r>
            <w:r w:rsidRPr="001B1828">
              <w:rPr>
                <w:rFonts w:ascii="Times New Roman" w:eastAsia="SimSun" w:hAnsi="Times New Roman"/>
                <w:kern w:val="2"/>
                <w:sz w:val="24"/>
                <w:szCs w:val="24"/>
              </w:rPr>
              <w:t>Предоставлять в ОАО «БАТЭ» - УКХ «Автокомпоненты»:</w:t>
            </w:r>
          </w:p>
          <w:p w14:paraId="7705299E" w14:textId="77777777" w:rsidR="003844B8" w:rsidRPr="001B1828" w:rsidRDefault="003844B8" w:rsidP="003844B8">
            <w:pPr>
              <w:widowControl w:val="0"/>
              <w:spacing w:after="0" w:line="240" w:lineRule="auto"/>
              <w:ind w:firstLine="709"/>
              <w:jc w:val="both"/>
              <w:rPr>
                <w:rFonts w:ascii="Times New Roman" w:eastAsia="SimSun" w:hAnsi="Times New Roman"/>
                <w:kern w:val="2"/>
                <w:sz w:val="24"/>
                <w:szCs w:val="24"/>
              </w:rPr>
            </w:pPr>
            <w:r w:rsidRPr="001B1828">
              <w:rPr>
                <w:rFonts w:ascii="Times New Roman" w:eastAsia="SimSun" w:hAnsi="Times New Roman"/>
                <w:kern w:val="2"/>
                <w:sz w:val="24"/>
                <w:szCs w:val="24"/>
              </w:rPr>
              <w:t>копию плана мероприятий по противодействию коррупции изменений и дополнений в эти планы;</w:t>
            </w:r>
          </w:p>
          <w:p w14:paraId="1C1A92FB" w14:textId="77777777" w:rsidR="003844B8" w:rsidRPr="001B1828" w:rsidRDefault="003844B8" w:rsidP="003844B8">
            <w:pPr>
              <w:widowControl w:val="0"/>
              <w:spacing w:after="0" w:line="240" w:lineRule="auto"/>
              <w:ind w:firstLine="709"/>
              <w:jc w:val="both"/>
              <w:rPr>
                <w:rFonts w:ascii="Times New Roman" w:hAnsi="Times New Roman"/>
                <w:sz w:val="24"/>
                <w:szCs w:val="24"/>
              </w:rPr>
            </w:pPr>
            <w:r w:rsidRPr="001B1828">
              <w:rPr>
                <w:rFonts w:ascii="Times New Roman" w:eastAsia="SimSun" w:hAnsi="Times New Roman"/>
                <w:kern w:val="2"/>
                <w:sz w:val="24"/>
                <w:szCs w:val="24"/>
              </w:rPr>
              <w:t>информацию о выполнении мероприятии предусмотренных настоящим Планом</w:t>
            </w:r>
            <w:r>
              <w:rPr>
                <w:rFonts w:ascii="Times New Roman" w:eastAsia="SimSun" w:hAnsi="Times New Roman"/>
                <w:kern w:val="2"/>
                <w:sz w:val="24"/>
                <w:szCs w:val="24"/>
              </w:rPr>
              <w:t>,</w:t>
            </w:r>
            <w:r w:rsidRPr="001B1828">
              <w:rPr>
                <w:rFonts w:ascii="Times New Roman" w:eastAsia="SimSun" w:hAnsi="Times New Roman"/>
                <w:kern w:val="2"/>
                <w:sz w:val="24"/>
                <w:szCs w:val="24"/>
              </w:rPr>
              <w:t xml:space="preserve"> а также планом утверждённым в организации в порядке и сроки установленные механизмом реализации настоящего плана</w:t>
            </w:r>
          </w:p>
        </w:tc>
        <w:tc>
          <w:tcPr>
            <w:tcW w:w="2701" w:type="dxa"/>
            <w:shd w:val="clear" w:color="auto" w:fill="auto"/>
          </w:tcPr>
          <w:p w14:paraId="42855A82" w14:textId="77777777" w:rsidR="003844B8" w:rsidRPr="00243EA4" w:rsidRDefault="003844B8" w:rsidP="00C24BA9">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C24BA9">
              <w:rPr>
                <w:rFonts w:ascii="Times New Roman" w:eastAsia="SimSun" w:hAnsi="Times New Roman"/>
                <w:kern w:val="2"/>
                <w:sz w:val="24"/>
                <w:szCs w:val="24"/>
              </w:rPr>
              <w:t>2</w:t>
            </w:r>
          </w:p>
        </w:tc>
        <w:tc>
          <w:tcPr>
            <w:tcW w:w="2761" w:type="dxa"/>
            <w:shd w:val="clear" w:color="auto" w:fill="auto"/>
          </w:tcPr>
          <w:p w14:paraId="10EE1754"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1901ACC9" w14:textId="77777777" w:rsidR="003844B8" w:rsidRPr="00243EA4" w:rsidRDefault="003844B8" w:rsidP="003844B8">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p w14:paraId="704E687E" w14:textId="77777777" w:rsidR="003844B8" w:rsidRPr="00243EA4" w:rsidRDefault="003844B8" w:rsidP="003844B8">
            <w:pPr>
              <w:spacing w:after="0" w:line="240" w:lineRule="auto"/>
              <w:jc w:val="both"/>
              <w:rPr>
                <w:rFonts w:ascii="Times New Roman" w:hAnsi="Times New Roman"/>
                <w:sz w:val="24"/>
                <w:szCs w:val="24"/>
              </w:rPr>
            </w:pPr>
          </w:p>
        </w:tc>
      </w:tr>
      <w:tr w:rsidR="003844B8" w:rsidRPr="001B1828" w14:paraId="1AFC2F9E" w14:textId="77777777" w:rsidTr="00F6768D">
        <w:trPr>
          <w:trHeight w:val="873"/>
        </w:trPr>
        <w:tc>
          <w:tcPr>
            <w:tcW w:w="9474" w:type="dxa"/>
            <w:shd w:val="clear" w:color="auto" w:fill="auto"/>
          </w:tcPr>
          <w:p w14:paraId="587679B9" w14:textId="77777777" w:rsidR="003844B8" w:rsidRPr="001B1828" w:rsidRDefault="003844B8" w:rsidP="003844B8">
            <w:pPr>
              <w:widowControl w:val="0"/>
              <w:spacing w:line="280" w:lineRule="exact"/>
              <w:rPr>
                <w:rFonts w:ascii="Times New Roman" w:eastAsia="SimSun" w:hAnsi="Times New Roman"/>
                <w:kern w:val="2"/>
                <w:sz w:val="24"/>
                <w:szCs w:val="24"/>
              </w:rPr>
            </w:pPr>
            <w:r w:rsidRPr="001B1828">
              <w:rPr>
                <w:rFonts w:ascii="Times New Roman" w:eastAsia="SimSun" w:hAnsi="Times New Roman"/>
                <w:kern w:val="2"/>
                <w:sz w:val="24"/>
                <w:szCs w:val="24"/>
              </w:rPr>
              <w:t>5.2. </w:t>
            </w:r>
            <w:r w:rsidR="007C56B8">
              <w:rPr>
                <w:rFonts w:ascii="Times New Roman" w:eastAsia="SimSun" w:hAnsi="Times New Roman"/>
                <w:kern w:val="2"/>
                <w:sz w:val="24"/>
                <w:szCs w:val="24"/>
              </w:rPr>
              <w:t xml:space="preserve">(5.2) </w:t>
            </w:r>
            <w:r w:rsidRPr="001B1828">
              <w:rPr>
                <w:rFonts w:ascii="Times New Roman" w:eastAsia="SimSun" w:hAnsi="Times New Roman"/>
                <w:kern w:val="2"/>
                <w:sz w:val="24"/>
                <w:szCs w:val="24"/>
              </w:rPr>
              <w:t>Обеспечить надлежащее,  планирование и осуществление работы по противодействию коррупции с учетом, принятых в системе Минпрома мероприятий по противодействию коррупции.</w:t>
            </w:r>
          </w:p>
        </w:tc>
        <w:tc>
          <w:tcPr>
            <w:tcW w:w="2701" w:type="dxa"/>
            <w:shd w:val="clear" w:color="auto" w:fill="auto"/>
          </w:tcPr>
          <w:p w14:paraId="5428924F" w14:textId="77777777" w:rsidR="003844B8" w:rsidRPr="001B1828" w:rsidRDefault="003844B8" w:rsidP="007C56B8">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w:t>
            </w:r>
            <w:r w:rsidR="007C56B8">
              <w:rPr>
                <w:rFonts w:ascii="Times New Roman" w:eastAsia="SimSun" w:hAnsi="Times New Roman"/>
                <w:kern w:val="2"/>
                <w:sz w:val="24"/>
                <w:szCs w:val="24"/>
              </w:rPr>
              <w:t>2</w:t>
            </w:r>
          </w:p>
        </w:tc>
        <w:tc>
          <w:tcPr>
            <w:tcW w:w="2761" w:type="dxa"/>
            <w:shd w:val="clear" w:color="auto" w:fill="auto"/>
          </w:tcPr>
          <w:p w14:paraId="3381D451" w14:textId="77777777" w:rsidR="003844B8" w:rsidRPr="00243EA4"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16BAE552" w14:textId="77777777" w:rsidR="003844B8" w:rsidRPr="001B1828" w:rsidRDefault="003844B8" w:rsidP="003844B8">
            <w:pPr>
              <w:spacing w:after="0" w:line="240" w:lineRule="auto"/>
              <w:jc w:val="both"/>
              <w:rPr>
                <w:rFonts w:ascii="Times New Roman" w:hAnsi="Times New Roman"/>
                <w:sz w:val="24"/>
                <w:szCs w:val="24"/>
              </w:rPr>
            </w:pPr>
          </w:p>
        </w:tc>
      </w:tr>
      <w:tr w:rsidR="00B234BA" w:rsidRPr="001B1828" w14:paraId="14D72F8A" w14:textId="77777777" w:rsidTr="000A477A">
        <w:trPr>
          <w:trHeight w:val="873"/>
        </w:trPr>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B234BA" w14:paraId="4DAC864C" w14:textId="77777777" w:rsidTr="000A477A">
              <w:trPr>
                <w:trHeight w:val="729"/>
              </w:trPr>
              <w:tc>
                <w:tcPr>
                  <w:tcW w:w="0" w:type="auto"/>
                </w:tcPr>
                <w:p w14:paraId="57BB760C" w14:textId="77777777" w:rsidR="00B234BA" w:rsidRPr="007C56B8" w:rsidRDefault="00B234BA" w:rsidP="00B234BA">
                  <w:pPr>
                    <w:pStyle w:val="Default"/>
                    <w:rPr>
                      <w:lang w:val="ru-RU"/>
                    </w:rPr>
                  </w:pPr>
                  <w:r w:rsidRPr="007C56B8">
                    <w:rPr>
                      <w:lang w:val="ru-RU"/>
                    </w:rPr>
                    <w:t>5.</w:t>
                  </w:r>
                  <w:r>
                    <w:rPr>
                      <w:lang w:val="ru-RU"/>
                    </w:rPr>
                    <w:t>3</w:t>
                  </w:r>
                  <w:r w:rsidRPr="007C56B8">
                    <w:rPr>
                      <w:lang w:val="ru-RU"/>
                    </w:rPr>
                    <w:t>. (5.7) Организовать учет фактов нарушений лицами, приравненными к ГДЛ, антикоррупционного законодательства, не повлекших уголовной и административной ответственности, выявленных проведении проверочных мероприятий. Информацию по установленной форме направлять в ОАО «БАТЭ» - УК холдинга «Автокомпоненты», Минпром и территориальным прокурорам.</w:t>
                  </w:r>
                </w:p>
              </w:tc>
            </w:tr>
          </w:tbl>
          <w:p w14:paraId="6EA8E693" w14:textId="77777777" w:rsidR="00B234BA" w:rsidRPr="001B1828" w:rsidRDefault="00B234BA" w:rsidP="000A477A">
            <w:pPr>
              <w:widowControl w:val="0"/>
              <w:spacing w:line="280" w:lineRule="exact"/>
              <w:rPr>
                <w:rFonts w:ascii="Times New Roman" w:eastAsia="SimSun" w:hAnsi="Times New Roman"/>
                <w:kern w:val="2"/>
                <w:sz w:val="24"/>
                <w:szCs w:val="24"/>
              </w:rPr>
            </w:pPr>
          </w:p>
        </w:tc>
        <w:tc>
          <w:tcPr>
            <w:tcW w:w="2701" w:type="dxa"/>
            <w:shd w:val="clear" w:color="auto" w:fill="auto"/>
          </w:tcPr>
          <w:p w14:paraId="60A294DB" w14:textId="77777777" w:rsidR="00B234BA" w:rsidRPr="00243EA4" w:rsidRDefault="00B234BA" w:rsidP="000A477A">
            <w:pPr>
              <w:spacing w:after="0" w:line="240" w:lineRule="auto"/>
              <w:jc w:val="both"/>
              <w:rPr>
                <w:rFonts w:ascii="Times New Roman" w:eastAsia="SimSun" w:hAnsi="Times New Roman"/>
                <w:kern w:val="2"/>
                <w:sz w:val="24"/>
                <w:szCs w:val="24"/>
              </w:rPr>
            </w:pPr>
            <w:r>
              <w:rPr>
                <w:rFonts w:ascii="Times New Roman" w:eastAsia="SimSun" w:hAnsi="Times New Roman"/>
                <w:kern w:val="2"/>
                <w:sz w:val="24"/>
                <w:szCs w:val="24"/>
              </w:rPr>
              <w:t>2020-2022</w:t>
            </w:r>
          </w:p>
        </w:tc>
        <w:tc>
          <w:tcPr>
            <w:tcW w:w="2761" w:type="dxa"/>
            <w:shd w:val="clear" w:color="auto" w:fill="auto"/>
          </w:tcPr>
          <w:p w14:paraId="58356E59" w14:textId="77777777" w:rsidR="00B234BA" w:rsidRDefault="00632ECF" w:rsidP="000A477A">
            <w:pPr>
              <w:spacing w:after="0" w:line="240" w:lineRule="auto"/>
              <w:jc w:val="both"/>
              <w:rPr>
                <w:rFonts w:ascii="Times New Roman" w:hAnsi="Times New Roman"/>
                <w:sz w:val="24"/>
                <w:szCs w:val="24"/>
              </w:rPr>
            </w:pPr>
            <w:r>
              <w:rPr>
                <w:rFonts w:ascii="Times New Roman" w:hAnsi="Times New Roman"/>
                <w:sz w:val="24"/>
                <w:szCs w:val="24"/>
              </w:rPr>
              <w:t>Начальник отд. охраны</w:t>
            </w:r>
          </w:p>
        </w:tc>
      </w:tr>
      <w:tr w:rsidR="007D08A1" w:rsidRPr="00243EA4" w14:paraId="2069470C" w14:textId="77777777" w:rsidTr="000A477A">
        <w:trPr>
          <w:trHeight w:val="959"/>
        </w:trPr>
        <w:tc>
          <w:tcPr>
            <w:tcW w:w="9474" w:type="dxa"/>
            <w:shd w:val="clear" w:color="auto" w:fill="auto"/>
          </w:tcPr>
          <w:p w14:paraId="1E47877E" w14:textId="77777777" w:rsidR="007D08A1" w:rsidRPr="00243EA4" w:rsidRDefault="007D08A1" w:rsidP="00B234BA">
            <w:pPr>
              <w:spacing w:after="0" w:line="240" w:lineRule="auto"/>
              <w:jc w:val="both"/>
              <w:rPr>
                <w:rFonts w:ascii="Times New Roman" w:eastAsia="SimSun" w:hAnsi="Times New Roman"/>
                <w:sz w:val="24"/>
                <w:szCs w:val="24"/>
              </w:rPr>
            </w:pPr>
            <w:r>
              <w:rPr>
                <w:rFonts w:ascii="Times New Roman" w:eastAsia="SimSun" w:hAnsi="Times New Roman"/>
                <w:sz w:val="24"/>
                <w:szCs w:val="24"/>
              </w:rPr>
              <w:t>5</w:t>
            </w:r>
            <w:r w:rsidRPr="00243EA4">
              <w:rPr>
                <w:rFonts w:ascii="Times New Roman" w:eastAsia="SimSun" w:hAnsi="Times New Roman"/>
                <w:sz w:val="24"/>
                <w:szCs w:val="24"/>
              </w:rPr>
              <w:t>.</w:t>
            </w:r>
            <w:r w:rsidR="00B234BA">
              <w:rPr>
                <w:rFonts w:ascii="Times New Roman" w:eastAsia="SimSun" w:hAnsi="Times New Roman"/>
                <w:sz w:val="24"/>
                <w:szCs w:val="24"/>
              </w:rPr>
              <w:t>4</w:t>
            </w:r>
            <w:r w:rsidRPr="00243EA4">
              <w:rPr>
                <w:rFonts w:ascii="Times New Roman" w:eastAsia="SimSun" w:hAnsi="Times New Roman"/>
                <w:sz w:val="24"/>
                <w:szCs w:val="24"/>
              </w:rPr>
              <w:t>.</w:t>
            </w:r>
            <w:r>
              <w:rPr>
                <w:rFonts w:ascii="Times New Roman" w:eastAsia="SimSun" w:hAnsi="Times New Roman"/>
                <w:sz w:val="24"/>
                <w:szCs w:val="24"/>
              </w:rPr>
              <w:t xml:space="preserve"> (5.3)</w:t>
            </w:r>
            <w:r w:rsidRPr="00243EA4">
              <w:rPr>
                <w:rFonts w:ascii="Times New Roman" w:eastAsia="SimSun" w:hAnsi="Times New Roman"/>
                <w:sz w:val="24"/>
                <w:szCs w:val="24"/>
              </w:rPr>
              <w:t> Осуществлять постоянный мониторинг сообщений в средствах массовой информации, в том числе глобальной компьютерной сети Интернет, о фактах коррупции в системе Минпрома. Результаты рассматривать на заседаниях антикоррупционной комиссии.</w:t>
            </w:r>
          </w:p>
        </w:tc>
        <w:tc>
          <w:tcPr>
            <w:tcW w:w="2701" w:type="dxa"/>
            <w:shd w:val="clear" w:color="auto" w:fill="auto"/>
          </w:tcPr>
          <w:p w14:paraId="3925B5C1" w14:textId="77777777" w:rsidR="007D08A1" w:rsidRPr="00243EA4" w:rsidRDefault="007D08A1" w:rsidP="000A477A">
            <w:pPr>
              <w:spacing w:after="0" w:line="240" w:lineRule="auto"/>
              <w:jc w:val="both"/>
              <w:rPr>
                <w:rFonts w:ascii="Times New Roman" w:hAnsi="Times New Roman"/>
                <w:sz w:val="24"/>
                <w:szCs w:val="24"/>
                <w:lang w:val="ru"/>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76BA83CD" w14:textId="77777777" w:rsidR="007D08A1" w:rsidRPr="00243EA4" w:rsidRDefault="007D08A1"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6C5F55BE" w14:textId="77777777" w:rsidR="007D08A1" w:rsidRPr="00243EA4" w:rsidRDefault="007D08A1" w:rsidP="000A477A">
            <w:pPr>
              <w:spacing w:after="0" w:line="240" w:lineRule="auto"/>
              <w:jc w:val="both"/>
              <w:rPr>
                <w:rFonts w:ascii="Times New Roman" w:hAnsi="Times New Roman"/>
                <w:sz w:val="24"/>
                <w:szCs w:val="24"/>
              </w:rPr>
            </w:pPr>
            <w:r>
              <w:rPr>
                <w:rFonts w:ascii="Times New Roman" w:hAnsi="Times New Roman"/>
                <w:sz w:val="24"/>
                <w:szCs w:val="24"/>
              </w:rPr>
              <w:t>Косак Е.Г.</w:t>
            </w:r>
          </w:p>
        </w:tc>
      </w:tr>
      <w:tr w:rsidR="007D08A1" w:rsidRPr="001B1828" w14:paraId="7CF5A9E1" w14:textId="77777777" w:rsidTr="000A477A">
        <w:trPr>
          <w:trHeight w:val="959"/>
        </w:trPr>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7D08A1" w:rsidRPr="007C56B8" w14:paraId="7E7D84B7" w14:textId="77777777" w:rsidTr="000A477A">
              <w:trPr>
                <w:trHeight w:val="1572"/>
              </w:trPr>
              <w:tc>
                <w:tcPr>
                  <w:tcW w:w="0" w:type="auto"/>
                </w:tcPr>
                <w:p w14:paraId="01D755EE" w14:textId="77777777" w:rsidR="007D08A1" w:rsidRPr="007C56B8" w:rsidRDefault="007D08A1" w:rsidP="000A477A">
                  <w:pPr>
                    <w:pStyle w:val="Default"/>
                    <w:jc w:val="both"/>
                    <w:rPr>
                      <w:lang w:val="ru-RU"/>
                    </w:rPr>
                  </w:pPr>
                  <w:r w:rsidRPr="007C56B8">
                    <w:rPr>
                      <w:lang w:val="ru-RU"/>
                    </w:rPr>
                    <w:t>5.</w:t>
                  </w:r>
                  <w:r w:rsidR="00B234BA">
                    <w:rPr>
                      <w:lang w:val="ru-RU"/>
                    </w:rPr>
                    <w:t>5</w:t>
                  </w:r>
                  <w:r w:rsidRPr="007C56B8">
                    <w:rPr>
                      <w:lang w:val="ru-RU"/>
                    </w:rPr>
                    <w:t>. (5.5) Вести учет и анализ сведений о нару</w:t>
                  </w:r>
                  <w:r>
                    <w:rPr>
                      <w:lang w:val="ru-RU"/>
                    </w:rPr>
                    <w:t>ш</w:t>
                  </w:r>
                  <w:r w:rsidRPr="007C56B8">
                    <w:rPr>
                      <w:lang w:val="ru-RU"/>
                    </w:rPr>
                    <w:t>ениях работниками антикоррупционного законодательства, в том числе поступающих из правоохранительных и контролирующих органов, иных государственных органов и организаций, осуществляющих борьбу с коррупцией, а также содержащихся в обращениях граждан и юридических лиц (коррупционные преступления, иные коррупционные правонару</w:t>
                  </w:r>
                  <w:r>
                    <w:rPr>
                      <w:lang w:val="ru-RU"/>
                    </w:rPr>
                    <w:t>ш</w:t>
                  </w:r>
                  <w:r w:rsidRPr="007C56B8">
                    <w:rPr>
                      <w:lang w:val="ru-RU"/>
                    </w:rPr>
                    <w:t xml:space="preserve">ения и правонарушения, создающие условия для коррупции; </w:t>
                  </w:r>
                  <w:r>
                    <w:rPr>
                      <w:lang w:val="ru-RU"/>
                    </w:rPr>
                    <w:t>наруш</w:t>
                  </w:r>
                  <w:r w:rsidRPr="007C56B8">
                    <w:rPr>
                      <w:lang w:val="ru-RU"/>
                    </w:rPr>
                    <w:t>ения ограничений, установленных статьями 17-19 Закона «О борьбе с коррупцией»).</w:t>
                  </w:r>
                </w:p>
                <w:p w14:paraId="3D083246" w14:textId="77777777" w:rsidR="007D08A1" w:rsidRPr="007C56B8" w:rsidRDefault="007D08A1" w:rsidP="000A477A">
                  <w:pPr>
                    <w:pStyle w:val="Default"/>
                    <w:jc w:val="both"/>
                    <w:rPr>
                      <w:lang w:val="ru-RU"/>
                    </w:rPr>
                  </w:pPr>
                  <w:r>
                    <w:rPr>
                      <w:lang w:val="ru-RU"/>
                    </w:rPr>
                    <w:t xml:space="preserve">         </w:t>
                  </w:r>
                  <w:r w:rsidRPr="007C56B8">
                    <w:rPr>
                      <w:lang w:val="ru-RU"/>
                    </w:rPr>
                    <w:t xml:space="preserve">Сведения о принятых мерах реагирования по выявленным </w:t>
                  </w:r>
                  <w:r>
                    <w:rPr>
                      <w:lang w:val="ru-RU"/>
                    </w:rPr>
                    <w:t>наруш</w:t>
                  </w:r>
                  <w:r w:rsidRPr="007C56B8">
                    <w:rPr>
                      <w:lang w:val="ru-RU"/>
                    </w:rPr>
                    <w:t xml:space="preserve">ениям антикоррупционного законодательства представлять в </w:t>
                  </w:r>
                  <w:r>
                    <w:rPr>
                      <w:lang w:val="ru-RU"/>
                    </w:rPr>
                    <w:t xml:space="preserve">КРО ОАО «БАТЭ» </w:t>
                  </w:r>
                  <w:r w:rsidRPr="00FE240A">
                    <w:rPr>
                      <w:rFonts w:eastAsia="SimSun"/>
                      <w:kern w:val="2"/>
                      <w:lang w:val="ru-RU"/>
                    </w:rPr>
                    <w:t>- УКХ «Автокомпоненты»</w:t>
                  </w:r>
                  <w:r w:rsidRPr="007C56B8">
                    <w:rPr>
                      <w:lang w:val="ru-RU"/>
                    </w:rPr>
                    <w:t xml:space="preserve"> не позднее месяца с момента их выявления либо получения информации об их выявлении из уполномоченных государственных органов.</w:t>
                  </w:r>
                </w:p>
              </w:tc>
            </w:tr>
          </w:tbl>
          <w:p w14:paraId="305956CB" w14:textId="77777777" w:rsidR="007D08A1" w:rsidRPr="001B1828" w:rsidRDefault="007D08A1" w:rsidP="000A477A">
            <w:pPr>
              <w:spacing w:after="0" w:line="240" w:lineRule="auto"/>
              <w:jc w:val="both"/>
              <w:rPr>
                <w:rFonts w:ascii="Times New Roman" w:eastAsia="SimSun" w:hAnsi="Times New Roman"/>
                <w:sz w:val="24"/>
                <w:szCs w:val="24"/>
              </w:rPr>
            </w:pPr>
          </w:p>
        </w:tc>
        <w:tc>
          <w:tcPr>
            <w:tcW w:w="2701" w:type="dxa"/>
            <w:shd w:val="clear" w:color="auto" w:fill="auto"/>
          </w:tcPr>
          <w:p w14:paraId="6E637C64" w14:textId="77777777" w:rsidR="007D08A1" w:rsidRPr="001B1828" w:rsidRDefault="007D08A1" w:rsidP="000A477A">
            <w:pPr>
              <w:spacing w:after="0" w:line="240" w:lineRule="auto"/>
              <w:jc w:val="both"/>
              <w:rPr>
                <w:rFonts w:ascii="Times New Roman" w:hAnsi="Times New Roman"/>
                <w:sz w:val="24"/>
                <w:szCs w:val="24"/>
                <w:lang w:val="ru"/>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79A7EF93" w14:textId="77777777" w:rsidR="007D08A1" w:rsidRPr="00243EA4" w:rsidRDefault="007D08A1"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3A9EE64B" w14:textId="77777777" w:rsidR="007D08A1" w:rsidRPr="001B1828" w:rsidRDefault="007D08A1" w:rsidP="000A477A">
            <w:pPr>
              <w:spacing w:after="0" w:line="240" w:lineRule="auto"/>
              <w:jc w:val="both"/>
              <w:rPr>
                <w:rFonts w:ascii="Times New Roman" w:hAnsi="Times New Roman"/>
                <w:sz w:val="24"/>
                <w:szCs w:val="24"/>
              </w:rPr>
            </w:pPr>
            <w:r w:rsidRPr="001B1828">
              <w:rPr>
                <w:rFonts w:ascii="Times New Roman" w:hAnsi="Times New Roman"/>
                <w:sz w:val="24"/>
                <w:szCs w:val="24"/>
              </w:rPr>
              <w:t>Хозянин М.М.</w:t>
            </w:r>
          </w:p>
        </w:tc>
      </w:tr>
      <w:tr w:rsidR="007D08A1" w:rsidRPr="00243EA4" w14:paraId="32E234E8" w14:textId="77777777" w:rsidTr="000A477A">
        <w:tc>
          <w:tcPr>
            <w:tcW w:w="9474" w:type="dxa"/>
            <w:shd w:val="clear" w:color="auto" w:fill="auto"/>
          </w:tcPr>
          <w:p w14:paraId="77830662" w14:textId="77777777" w:rsidR="007D08A1" w:rsidRPr="001B1828" w:rsidRDefault="007D08A1" w:rsidP="000A477A">
            <w:pPr>
              <w:widowControl w:val="0"/>
              <w:spacing w:after="0" w:line="240" w:lineRule="auto"/>
              <w:jc w:val="both"/>
              <w:rPr>
                <w:rFonts w:ascii="Times New Roman" w:eastAsia="SimSun" w:hAnsi="Times New Roman"/>
                <w:kern w:val="2"/>
                <w:sz w:val="24"/>
                <w:szCs w:val="24"/>
              </w:rPr>
            </w:pPr>
            <w:r w:rsidRPr="001B1828">
              <w:rPr>
                <w:rFonts w:ascii="Times New Roman" w:eastAsia="SimSun" w:hAnsi="Times New Roman"/>
                <w:kern w:val="2"/>
                <w:sz w:val="24"/>
                <w:szCs w:val="24"/>
              </w:rPr>
              <w:t>5.</w:t>
            </w:r>
            <w:r w:rsidR="00B234BA">
              <w:rPr>
                <w:rFonts w:ascii="Times New Roman" w:eastAsia="SimSun" w:hAnsi="Times New Roman"/>
                <w:kern w:val="2"/>
                <w:sz w:val="24"/>
                <w:szCs w:val="24"/>
              </w:rPr>
              <w:t>6</w:t>
            </w:r>
            <w:r w:rsidRPr="001B1828">
              <w:rPr>
                <w:rFonts w:ascii="Times New Roman" w:eastAsia="SimSun" w:hAnsi="Times New Roman"/>
                <w:kern w:val="2"/>
                <w:sz w:val="24"/>
                <w:szCs w:val="24"/>
              </w:rPr>
              <w:t xml:space="preserve">. </w:t>
            </w:r>
            <w:r>
              <w:rPr>
                <w:rFonts w:ascii="Times New Roman" w:eastAsia="SimSun" w:hAnsi="Times New Roman"/>
                <w:kern w:val="2"/>
                <w:sz w:val="24"/>
                <w:szCs w:val="24"/>
              </w:rPr>
              <w:t xml:space="preserve">(5.6) </w:t>
            </w:r>
            <w:r w:rsidRPr="001B1828">
              <w:rPr>
                <w:rFonts w:ascii="Times New Roman" w:eastAsia="SimSun" w:hAnsi="Times New Roman"/>
                <w:kern w:val="2"/>
                <w:sz w:val="24"/>
                <w:szCs w:val="24"/>
              </w:rPr>
              <w:t xml:space="preserve">Направлять в КРО ОАО «БАТЭ» - УКХ «Автокомпоненты» </w:t>
            </w:r>
            <w:r>
              <w:rPr>
                <w:rFonts w:ascii="Times New Roman" w:eastAsia="SimSun" w:hAnsi="Times New Roman"/>
                <w:kern w:val="2"/>
                <w:sz w:val="24"/>
                <w:szCs w:val="24"/>
              </w:rPr>
              <w:t>незамедлительно после</w:t>
            </w:r>
            <w:r w:rsidRPr="001B1828">
              <w:rPr>
                <w:rFonts w:ascii="Times New Roman" w:eastAsia="SimSun" w:hAnsi="Times New Roman"/>
                <w:kern w:val="2"/>
                <w:sz w:val="24"/>
                <w:szCs w:val="24"/>
              </w:rPr>
              <w:t xml:space="preserve"> их поступления в организацию:  </w:t>
            </w:r>
          </w:p>
          <w:p w14:paraId="7898E24C" w14:textId="77777777" w:rsidR="007D08A1" w:rsidRPr="001B1828" w:rsidRDefault="007D08A1" w:rsidP="000A477A">
            <w:pPr>
              <w:widowControl w:val="0"/>
              <w:spacing w:after="0" w:line="240" w:lineRule="auto"/>
              <w:ind w:firstLine="709"/>
              <w:jc w:val="both"/>
              <w:rPr>
                <w:rFonts w:ascii="Times New Roman" w:eastAsia="SimSun" w:hAnsi="Times New Roman"/>
                <w:kern w:val="2"/>
                <w:sz w:val="24"/>
                <w:szCs w:val="24"/>
              </w:rPr>
            </w:pPr>
            <w:r w:rsidRPr="001B1828">
              <w:rPr>
                <w:rFonts w:ascii="Times New Roman" w:eastAsia="SimSun" w:hAnsi="Times New Roman"/>
                <w:kern w:val="2"/>
                <w:sz w:val="24"/>
                <w:szCs w:val="24"/>
              </w:rPr>
              <w:lastRenderedPageBreak/>
              <w:t xml:space="preserve">сообщений органов уголовного преследования о возбуждении уголовных дел о коррупции в отношении работников организации; </w:t>
            </w:r>
          </w:p>
          <w:p w14:paraId="1C2E71D3" w14:textId="77777777" w:rsidR="007D08A1" w:rsidRPr="001B1828" w:rsidRDefault="007D08A1" w:rsidP="000A477A">
            <w:pPr>
              <w:widowControl w:val="0"/>
              <w:spacing w:after="0" w:line="240" w:lineRule="auto"/>
              <w:ind w:firstLine="709"/>
              <w:jc w:val="both"/>
              <w:rPr>
                <w:rFonts w:ascii="Times New Roman" w:eastAsia="SimSun" w:hAnsi="Times New Roman"/>
                <w:kern w:val="2"/>
                <w:sz w:val="24"/>
                <w:szCs w:val="24"/>
              </w:rPr>
            </w:pPr>
            <w:r w:rsidRPr="001B1828">
              <w:rPr>
                <w:rFonts w:ascii="Times New Roman" w:eastAsia="SimSun" w:hAnsi="Times New Roman"/>
                <w:kern w:val="2"/>
                <w:sz w:val="24"/>
                <w:szCs w:val="24"/>
              </w:rPr>
              <w:t>сообщений органов уголовного преследования и судов о результатах расследования и судебного рассмотрения уголовных дел о коррупции в отношении работников организации (информационные письма, постановления, представления, определения, приговоры и др.);</w:t>
            </w:r>
          </w:p>
          <w:p w14:paraId="3CD17B00" w14:textId="77777777" w:rsidR="007D08A1" w:rsidRPr="00243EA4" w:rsidRDefault="007D08A1" w:rsidP="000A477A">
            <w:pPr>
              <w:widowControl w:val="0"/>
              <w:autoSpaceDE w:val="0"/>
              <w:autoSpaceDN w:val="0"/>
              <w:adjustRightInd w:val="0"/>
              <w:spacing w:after="0" w:line="240" w:lineRule="auto"/>
              <w:jc w:val="both"/>
              <w:rPr>
                <w:rFonts w:ascii="Times New Roman" w:hAnsi="Times New Roman"/>
                <w:sz w:val="24"/>
                <w:szCs w:val="24"/>
              </w:rPr>
            </w:pPr>
            <w:r>
              <w:rPr>
                <w:rFonts w:ascii="Times New Roman" w:eastAsia="SimSun" w:hAnsi="Times New Roman"/>
                <w:kern w:val="2"/>
                <w:sz w:val="24"/>
                <w:szCs w:val="24"/>
              </w:rPr>
              <w:t xml:space="preserve">            </w:t>
            </w:r>
            <w:r w:rsidRPr="001B1828">
              <w:rPr>
                <w:rFonts w:ascii="Times New Roman" w:eastAsia="SimSun" w:hAnsi="Times New Roman"/>
                <w:kern w:val="2"/>
                <w:sz w:val="24"/>
                <w:szCs w:val="24"/>
              </w:rPr>
              <w:t>сообщений правоохранительных, контролирующих и других государственных органов о выявлении правонарушений, создающих условия для коррупции, коррупционных правонарушений, иных нарушений антикоррупционного законодательства, причин и условий, им способствующих (информационные письма, постановления, представления, определения и др.)</w:t>
            </w:r>
          </w:p>
        </w:tc>
        <w:tc>
          <w:tcPr>
            <w:tcW w:w="2701" w:type="dxa"/>
            <w:shd w:val="clear" w:color="auto" w:fill="auto"/>
          </w:tcPr>
          <w:p w14:paraId="4B68968D" w14:textId="77777777" w:rsidR="007D08A1" w:rsidRPr="00243EA4" w:rsidRDefault="007D08A1" w:rsidP="000A477A">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lastRenderedPageBreak/>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Pr>
                <w:rFonts w:ascii="Times New Roman" w:eastAsia="SimSun" w:hAnsi="Times New Roman"/>
                <w:kern w:val="2"/>
                <w:sz w:val="24"/>
                <w:szCs w:val="24"/>
              </w:rPr>
              <w:t>22</w:t>
            </w:r>
          </w:p>
        </w:tc>
        <w:tc>
          <w:tcPr>
            <w:tcW w:w="2761" w:type="dxa"/>
            <w:shd w:val="clear" w:color="auto" w:fill="auto"/>
          </w:tcPr>
          <w:p w14:paraId="06647A1D" w14:textId="77777777" w:rsidR="007D08A1" w:rsidRPr="00243EA4" w:rsidRDefault="007D08A1" w:rsidP="000A477A">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57AD6AAC" w14:textId="77777777" w:rsidR="007D08A1" w:rsidRPr="00243EA4" w:rsidRDefault="007D08A1" w:rsidP="000A477A">
            <w:pPr>
              <w:spacing w:after="0" w:line="240" w:lineRule="auto"/>
              <w:jc w:val="both"/>
              <w:rPr>
                <w:rFonts w:ascii="Times New Roman" w:hAnsi="Times New Roman"/>
                <w:sz w:val="24"/>
                <w:szCs w:val="24"/>
              </w:rPr>
            </w:pPr>
            <w:r w:rsidRPr="00243EA4">
              <w:rPr>
                <w:rFonts w:ascii="Times New Roman" w:hAnsi="Times New Roman"/>
                <w:sz w:val="24"/>
                <w:szCs w:val="24"/>
              </w:rPr>
              <w:t>Хозянин М.М.</w:t>
            </w:r>
          </w:p>
        </w:tc>
      </w:tr>
      <w:tr w:rsidR="00FE240A" w:rsidRPr="00243EA4" w14:paraId="1504F8A9" w14:textId="77777777" w:rsidTr="00291739">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FE240A" w:rsidRPr="00FE240A" w14:paraId="4BDC5BED" w14:textId="77777777">
              <w:trPr>
                <w:trHeight w:val="312"/>
              </w:trPr>
              <w:tc>
                <w:tcPr>
                  <w:tcW w:w="0" w:type="auto"/>
                </w:tcPr>
                <w:p w14:paraId="2B147BC1" w14:textId="77777777" w:rsidR="00FE240A" w:rsidRPr="00FE240A" w:rsidRDefault="00FE240A" w:rsidP="007D08A1">
                  <w:pPr>
                    <w:pStyle w:val="Default"/>
                    <w:rPr>
                      <w:lang w:val="ru-RU"/>
                    </w:rPr>
                  </w:pPr>
                  <w:r w:rsidRPr="00FE240A">
                    <w:rPr>
                      <w:lang w:val="ru-RU"/>
                    </w:rPr>
                    <w:t>5.7. (5.</w:t>
                  </w:r>
                  <w:r w:rsidR="007D08A1">
                    <w:rPr>
                      <w:lang w:val="ru-RU"/>
                    </w:rPr>
                    <w:t>8</w:t>
                  </w:r>
                  <w:r w:rsidRPr="00FE240A">
                    <w:rPr>
                      <w:lang w:val="ru-RU"/>
                    </w:rPr>
                    <w:t>) Организовать учет сведений и копий документов, указанных в пункт</w:t>
                  </w:r>
                  <w:r w:rsidR="007D08A1">
                    <w:rPr>
                      <w:lang w:val="ru-RU"/>
                    </w:rPr>
                    <w:t>ах</w:t>
                  </w:r>
                  <w:r w:rsidRPr="00FE240A">
                    <w:rPr>
                      <w:lang w:val="ru-RU"/>
                    </w:rPr>
                    <w:t xml:space="preserve"> </w:t>
                  </w:r>
                  <w:r w:rsidR="007D08A1">
                    <w:rPr>
                      <w:lang w:val="ru-RU"/>
                    </w:rPr>
                    <w:t>5.4-</w:t>
                  </w:r>
                  <w:r w:rsidRPr="00FE240A">
                    <w:rPr>
                      <w:lang w:val="ru-RU"/>
                    </w:rPr>
                    <w:t>5.6 настоящего Плана, в отношении работников организации.</w:t>
                  </w:r>
                </w:p>
              </w:tc>
            </w:tr>
          </w:tbl>
          <w:p w14:paraId="5FBF7181" w14:textId="77777777" w:rsidR="00FE240A" w:rsidRPr="001B1828" w:rsidRDefault="00FE240A" w:rsidP="003844B8">
            <w:pPr>
              <w:widowControl w:val="0"/>
              <w:spacing w:after="0" w:line="240" w:lineRule="auto"/>
              <w:jc w:val="both"/>
              <w:rPr>
                <w:rFonts w:ascii="Times New Roman" w:eastAsia="SimSun" w:hAnsi="Times New Roman"/>
                <w:kern w:val="2"/>
                <w:sz w:val="24"/>
                <w:szCs w:val="24"/>
              </w:rPr>
            </w:pPr>
          </w:p>
        </w:tc>
        <w:tc>
          <w:tcPr>
            <w:tcW w:w="2701" w:type="dxa"/>
            <w:shd w:val="clear" w:color="auto" w:fill="auto"/>
          </w:tcPr>
          <w:p w14:paraId="4E725CF8" w14:textId="77777777" w:rsidR="00FE240A" w:rsidRPr="00243EA4" w:rsidRDefault="00FE240A" w:rsidP="003844B8">
            <w:pPr>
              <w:spacing w:after="0" w:line="240" w:lineRule="auto"/>
              <w:jc w:val="both"/>
              <w:rPr>
                <w:rFonts w:ascii="Times New Roman" w:eastAsia="SimSun" w:hAnsi="Times New Roman"/>
                <w:kern w:val="2"/>
                <w:sz w:val="24"/>
                <w:szCs w:val="24"/>
              </w:rPr>
            </w:pPr>
            <w:r>
              <w:rPr>
                <w:rFonts w:ascii="Times New Roman" w:eastAsia="SimSun" w:hAnsi="Times New Roman"/>
                <w:kern w:val="2"/>
                <w:sz w:val="24"/>
                <w:szCs w:val="24"/>
              </w:rPr>
              <w:t>2020-2022</w:t>
            </w:r>
          </w:p>
        </w:tc>
        <w:tc>
          <w:tcPr>
            <w:tcW w:w="2761" w:type="dxa"/>
            <w:shd w:val="clear" w:color="auto" w:fill="auto"/>
          </w:tcPr>
          <w:p w14:paraId="146580A5" w14:textId="77777777" w:rsidR="00FE240A" w:rsidRDefault="00FE240A" w:rsidP="003844B8">
            <w:pPr>
              <w:spacing w:after="0" w:line="240" w:lineRule="auto"/>
              <w:jc w:val="both"/>
              <w:rPr>
                <w:rFonts w:ascii="Times New Roman" w:hAnsi="Times New Roman"/>
                <w:sz w:val="24"/>
                <w:szCs w:val="24"/>
              </w:rPr>
            </w:pPr>
            <w:r>
              <w:rPr>
                <w:rFonts w:ascii="Times New Roman" w:hAnsi="Times New Roman"/>
                <w:sz w:val="24"/>
                <w:szCs w:val="24"/>
              </w:rPr>
              <w:t>Хозянин М.М.</w:t>
            </w:r>
          </w:p>
        </w:tc>
      </w:tr>
      <w:tr w:rsidR="003844B8" w:rsidRPr="00243EA4" w14:paraId="72EBD604" w14:textId="77777777" w:rsidTr="00291739">
        <w:tc>
          <w:tcPr>
            <w:tcW w:w="947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258"/>
            </w:tblGrid>
            <w:tr w:rsidR="00FE240A" w:rsidRPr="00FE240A" w14:paraId="5112007C" w14:textId="77777777">
              <w:trPr>
                <w:trHeight w:val="451"/>
              </w:trPr>
              <w:tc>
                <w:tcPr>
                  <w:tcW w:w="0" w:type="auto"/>
                </w:tcPr>
                <w:p w14:paraId="7AC42024" w14:textId="77777777" w:rsidR="00FE240A" w:rsidRPr="00FE240A" w:rsidRDefault="003844B8" w:rsidP="00FE240A">
                  <w:pPr>
                    <w:pStyle w:val="Default"/>
                    <w:jc w:val="both"/>
                    <w:rPr>
                      <w:lang w:val="ru-RU"/>
                    </w:rPr>
                  </w:pPr>
                  <w:r w:rsidRPr="00FE240A">
                    <w:rPr>
                      <w:rFonts w:eastAsia="SimSun"/>
                      <w:kern w:val="2"/>
                      <w:lang w:val="ru-RU"/>
                    </w:rPr>
                    <w:t>5.</w:t>
                  </w:r>
                  <w:r w:rsidR="00FE240A" w:rsidRPr="00FE240A">
                    <w:rPr>
                      <w:rFonts w:eastAsia="SimSun"/>
                      <w:kern w:val="2"/>
                      <w:lang w:val="ru-RU"/>
                    </w:rPr>
                    <w:t>8</w:t>
                  </w:r>
                  <w:r w:rsidRPr="00FE240A">
                    <w:rPr>
                      <w:rFonts w:eastAsia="SimSun"/>
                      <w:kern w:val="2"/>
                      <w:lang w:val="ru-RU"/>
                    </w:rPr>
                    <w:t xml:space="preserve">. </w:t>
                  </w:r>
                  <w:r w:rsidR="00FE240A" w:rsidRPr="00FE240A">
                    <w:rPr>
                      <w:lang w:val="ru-RU"/>
                    </w:rPr>
                    <w:t>(5.11) Повысить эффективность взаимодействия между Минпромом государственными органами осуществляющими борьбу с коррупцией по обмену информацией связанной с фактами свидетельствующими о коррупции</w:t>
                  </w:r>
                </w:p>
              </w:tc>
            </w:tr>
          </w:tbl>
          <w:p w14:paraId="3AA9752E" w14:textId="77777777" w:rsidR="003844B8" w:rsidRPr="002D2030" w:rsidRDefault="003844B8" w:rsidP="00FE240A">
            <w:pPr>
              <w:spacing w:after="0" w:line="240" w:lineRule="auto"/>
              <w:jc w:val="both"/>
              <w:rPr>
                <w:rFonts w:ascii="Times New Roman" w:eastAsia="SimSun" w:hAnsi="Times New Roman"/>
                <w:kern w:val="2"/>
                <w:sz w:val="24"/>
                <w:szCs w:val="24"/>
              </w:rPr>
            </w:pPr>
          </w:p>
        </w:tc>
        <w:tc>
          <w:tcPr>
            <w:tcW w:w="2701" w:type="dxa"/>
            <w:shd w:val="clear" w:color="auto" w:fill="auto"/>
          </w:tcPr>
          <w:p w14:paraId="12014147" w14:textId="77777777" w:rsidR="003844B8" w:rsidRPr="00243EA4" w:rsidRDefault="003844B8" w:rsidP="003844B8">
            <w:pPr>
              <w:spacing w:after="0" w:line="240" w:lineRule="auto"/>
              <w:jc w:val="both"/>
              <w:rPr>
                <w:rFonts w:ascii="Times New Roman" w:hAnsi="Times New Roman"/>
                <w:sz w:val="24"/>
                <w:szCs w:val="24"/>
              </w:rPr>
            </w:pPr>
            <w:r w:rsidRPr="00243EA4">
              <w:rPr>
                <w:rFonts w:ascii="Times New Roman" w:eastAsia="SimSun" w:hAnsi="Times New Roman"/>
                <w:kern w:val="2"/>
                <w:sz w:val="24"/>
                <w:szCs w:val="24"/>
              </w:rPr>
              <w:t>20</w:t>
            </w:r>
            <w:r>
              <w:rPr>
                <w:rFonts w:ascii="Times New Roman" w:eastAsia="SimSun" w:hAnsi="Times New Roman"/>
                <w:kern w:val="2"/>
                <w:sz w:val="24"/>
                <w:szCs w:val="24"/>
              </w:rPr>
              <w:t>20</w:t>
            </w:r>
            <w:r w:rsidRPr="00243EA4">
              <w:rPr>
                <w:rFonts w:ascii="Times New Roman" w:eastAsia="SimSun" w:hAnsi="Times New Roman"/>
                <w:kern w:val="2"/>
                <w:sz w:val="24"/>
                <w:szCs w:val="24"/>
              </w:rPr>
              <w:t>-20</w:t>
            </w:r>
            <w:r w:rsidR="00FE240A">
              <w:rPr>
                <w:rFonts w:ascii="Times New Roman" w:eastAsia="SimSun" w:hAnsi="Times New Roman"/>
                <w:kern w:val="2"/>
                <w:sz w:val="24"/>
                <w:szCs w:val="24"/>
              </w:rPr>
              <w:t>22</w:t>
            </w:r>
          </w:p>
        </w:tc>
        <w:tc>
          <w:tcPr>
            <w:tcW w:w="2761" w:type="dxa"/>
            <w:shd w:val="clear" w:color="auto" w:fill="auto"/>
          </w:tcPr>
          <w:p w14:paraId="5531F2EB" w14:textId="77777777" w:rsidR="003844B8" w:rsidRDefault="003844B8" w:rsidP="003844B8">
            <w:pPr>
              <w:spacing w:after="0" w:line="240" w:lineRule="auto"/>
              <w:jc w:val="both"/>
              <w:rPr>
                <w:rFonts w:ascii="Times New Roman" w:hAnsi="Times New Roman"/>
                <w:sz w:val="24"/>
                <w:szCs w:val="24"/>
              </w:rPr>
            </w:pPr>
            <w:r>
              <w:rPr>
                <w:rFonts w:ascii="Times New Roman" w:hAnsi="Times New Roman"/>
                <w:sz w:val="24"/>
                <w:szCs w:val="24"/>
              </w:rPr>
              <w:t>Солонович А.А.</w:t>
            </w:r>
          </w:p>
          <w:p w14:paraId="78410F10" w14:textId="77777777" w:rsidR="003844B8" w:rsidRPr="00243EA4" w:rsidRDefault="00632ECF" w:rsidP="00632ECF">
            <w:pPr>
              <w:spacing w:after="0" w:line="240" w:lineRule="auto"/>
              <w:jc w:val="both"/>
              <w:rPr>
                <w:rFonts w:ascii="Times New Roman" w:hAnsi="Times New Roman"/>
                <w:sz w:val="24"/>
                <w:szCs w:val="24"/>
              </w:rPr>
            </w:pPr>
            <w:r>
              <w:rPr>
                <w:rFonts w:ascii="Times New Roman" w:hAnsi="Times New Roman"/>
                <w:sz w:val="24"/>
                <w:szCs w:val="24"/>
              </w:rPr>
              <w:t>Начальник отд. охраны</w:t>
            </w:r>
            <w:r w:rsidRPr="00243EA4">
              <w:rPr>
                <w:rFonts w:ascii="Times New Roman" w:hAnsi="Times New Roman"/>
                <w:sz w:val="24"/>
                <w:szCs w:val="24"/>
              </w:rPr>
              <w:t xml:space="preserve"> </w:t>
            </w:r>
          </w:p>
        </w:tc>
      </w:tr>
    </w:tbl>
    <w:p w14:paraId="5C7E455F" w14:textId="77777777" w:rsidR="002D2030" w:rsidRDefault="002D2030" w:rsidP="00E27AB1">
      <w:pPr>
        <w:autoSpaceDE w:val="0"/>
        <w:autoSpaceDN w:val="0"/>
        <w:adjustRightInd w:val="0"/>
        <w:spacing w:after="0" w:line="240" w:lineRule="auto"/>
        <w:ind w:firstLine="539"/>
        <w:jc w:val="center"/>
        <w:outlineLvl w:val="1"/>
        <w:rPr>
          <w:rFonts w:ascii="Times New Roman" w:hAnsi="Times New Roman"/>
          <w:b/>
          <w:sz w:val="24"/>
          <w:szCs w:val="24"/>
        </w:rPr>
      </w:pPr>
    </w:p>
    <w:p w14:paraId="73383955" w14:textId="77777777" w:rsidR="00E27AB1" w:rsidRDefault="002D2030" w:rsidP="00E27AB1">
      <w:pPr>
        <w:autoSpaceDE w:val="0"/>
        <w:autoSpaceDN w:val="0"/>
        <w:adjustRightInd w:val="0"/>
        <w:spacing w:after="0" w:line="240" w:lineRule="auto"/>
        <w:ind w:firstLine="539"/>
        <w:jc w:val="center"/>
        <w:outlineLvl w:val="1"/>
        <w:rPr>
          <w:rFonts w:ascii="Times New Roman" w:hAnsi="Times New Roman"/>
          <w:b/>
          <w:sz w:val="24"/>
          <w:szCs w:val="24"/>
        </w:rPr>
      </w:pPr>
      <w:r w:rsidRPr="002D2030">
        <w:rPr>
          <w:rFonts w:ascii="Times New Roman" w:hAnsi="Times New Roman"/>
          <w:b/>
          <w:sz w:val="24"/>
          <w:szCs w:val="24"/>
        </w:rPr>
        <w:t>6</w:t>
      </w:r>
      <w:r w:rsidR="00E27AB1" w:rsidRPr="002D2030">
        <w:rPr>
          <w:rFonts w:ascii="Times New Roman" w:hAnsi="Times New Roman"/>
          <w:b/>
          <w:sz w:val="24"/>
          <w:szCs w:val="24"/>
        </w:rPr>
        <w:t xml:space="preserve">. Механизм реализации Плана и контроля за его исполнением </w:t>
      </w:r>
    </w:p>
    <w:p w14:paraId="4EFC5A54" w14:textId="77777777" w:rsidR="002D2030" w:rsidRPr="002D2030" w:rsidRDefault="002D2030" w:rsidP="00E27AB1">
      <w:pPr>
        <w:autoSpaceDE w:val="0"/>
        <w:autoSpaceDN w:val="0"/>
        <w:adjustRightInd w:val="0"/>
        <w:spacing w:after="0" w:line="240" w:lineRule="auto"/>
        <w:ind w:firstLine="539"/>
        <w:jc w:val="center"/>
        <w:outlineLvl w:val="1"/>
        <w:rPr>
          <w:rFonts w:ascii="Times New Roman" w:hAnsi="Times New Roman"/>
          <w:b/>
          <w:sz w:val="24"/>
          <w:szCs w:val="24"/>
        </w:rPr>
      </w:pPr>
    </w:p>
    <w:p w14:paraId="42222A72" w14:textId="77777777" w:rsidR="00E27AB1" w:rsidRPr="002D2030" w:rsidRDefault="002D2030" w:rsidP="00E27AB1">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6</w:t>
      </w:r>
      <w:r w:rsidR="00E27AB1" w:rsidRPr="002D2030">
        <w:rPr>
          <w:rFonts w:ascii="Times New Roman" w:hAnsi="Times New Roman"/>
          <w:sz w:val="24"/>
          <w:szCs w:val="24"/>
        </w:rPr>
        <w:t xml:space="preserve">.1. Должностные лица, которые указаны в графе «Исполнители» мероприятий настоящего Плана, </w:t>
      </w:r>
      <w:r w:rsidR="00E27AB1" w:rsidRPr="002D2030">
        <w:rPr>
          <w:rFonts w:ascii="Times New Roman" w:hAnsi="Times New Roman"/>
          <w:bCs/>
          <w:sz w:val="24"/>
          <w:szCs w:val="24"/>
        </w:rPr>
        <w:t>представляют секретарю комиссии по противодействию коррупции в ОАО «Руденск» информацию о выполнении соответствующих мероприятий (пунктов Плана)</w:t>
      </w:r>
      <w:r w:rsidR="00E27AB1" w:rsidRPr="002D2030">
        <w:rPr>
          <w:rFonts w:ascii="Times New Roman" w:hAnsi="Times New Roman"/>
          <w:sz w:val="24"/>
          <w:szCs w:val="24"/>
        </w:rPr>
        <w:t xml:space="preserve"> </w:t>
      </w:r>
      <w:r w:rsidR="00E27AB1" w:rsidRPr="002D2030">
        <w:rPr>
          <w:rFonts w:ascii="Times New Roman" w:hAnsi="Times New Roman"/>
          <w:bCs/>
          <w:sz w:val="24"/>
          <w:szCs w:val="24"/>
        </w:rPr>
        <w:t>по срокам, указанным в служебных записках перед составлением отчета.</w:t>
      </w:r>
      <w:r w:rsidR="00E27AB1" w:rsidRPr="002D2030">
        <w:rPr>
          <w:rFonts w:ascii="Times New Roman" w:hAnsi="Times New Roman"/>
          <w:b/>
          <w:sz w:val="24"/>
          <w:szCs w:val="24"/>
        </w:rPr>
        <w:t xml:space="preserve"> </w:t>
      </w:r>
    </w:p>
    <w:p w14:paraId="33C340C4" w14:textId="77777777" w:rsidR="00EA4566" w:rsidRPr="002D2030" w:rsidRDefault="00EA4566" w:rsidP="00E27AB1">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B234BA">
        <w:rPr>
          <w:rFonts w:ascii="Times New Roman" w:hAnsi="Times New Roman"/>
          <w:sz w:val="24"/>
          <w:szCs w:val="24"/>
        </w:rPr>
        <w:t>2</w:t>
      </w:r>
      <w:r>
        <w:rPr>
          <w:rFonts w:ascii="Times New Roman" w:hAnsi="Times New Roman"/>
          <w:sz w:val="24"/>
          <w:szCs w:val="24"/>
        </w:rPr>
        <w:t xml:space="preserve">. Информация </w:t>
      </w:r>
      <w:r>
        <w:rPr>
          <w:rFonts w:ascii="Times New Roman" w:hAnsi="Times New Roman"/>
          <w:bCs/>
          <w:sz w:val="24"/>
          <w:szCs w:val="24"/>
        </w:rPr>
        <w:t>направляется</w:t>
      </w:r>
      <w:r w:rsidRPr="002D2030">
        <w:rPr>
          <w:rFonts w:ascii="Times New Roman" w:hAnsi="Times New Roman"/>
          <w:bCs/>
          <w:sz w:val="24"/>
          <w:szCs w:val="24"/>
        </w:rPr>
        <w:t xml:space="preserve"> секретарю комиссии по противодействию коррупции в ОАО «Руденск»</w:t>
      </w:r>
      <w:r>
        <w:rPr>
          <w:rFonts w:ascii="Times New Roman" w:hAnsi="Times New Roman"/>
          <w:bCs/>
          <w:sz w:val="24"/>
          <w:szCs w:val="24"/>
        </w:rPr>
        <w:t xml:space="preserve"> в электронном виде на сетевую папку, а также на бумажном носителе за подписью ответственного лица.</w:t>
      </w:r>
    </w:p>
    <w:p w14:paraId="64986183" w14:textId="77777777" w:rsidR="00E27AB1" w:rsidRPr="002D2030" w:rsidRDefault="002D2030" w:rsidP="00E27AB1">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6</w:t>
      </w:r>
      <w:r w:rsidR="00E27AB1" w:rsidRPr="002D2030">
        <w:rPr>
          <w:rFonts w:ascii="Times New Roman" w:hAnsi="Times New Roman"/>
          <w:sz w:val="24"/>
          <w:szCs w:val="24"/>
        </w:rPr>
        <w:t>.</w:t>
      </w:r>
      <w:r w:rsidR="00B234BA">
        <w:rPr>
          <w:rFonts w:ascii="Times New Roman" w:hAnsi="Times New Roman"/>
          <w:sz w:val="24"/>
          <w:szCs w:val="24"/>
        </w:rPr>
        <w:t>3</w:t>
      </w:r>
      <w:r w:rsidR="00E27AB1" w:rsidRPr="002D2030">
        <w:rPr>
          <w:rFonts w:ascii="Times New Roman" w:hAnsi="Times New Roman"/>
          <w:sz w:val="24"/>
          <w:szCs w:val="24"/>
        </w:rPr>
        <w:t xml:space="preserve">. ОАО «Руденск» </w:t>
      </w:r>
      <w:r w:rsidR="00B14528" w:rsidRPr="002D2030">
        <w:rPr>
          <w:rFonts w:ascii="Times New Roman" w:hAnsi="Times New Roman"/>
          <w:sz w:val="24"/>
          <w:szCs w:val="24"/>
        </w:rPr>
        <w:t xml:space="preserve">представляет информацию в </w:t>
      </w:r>
      <w:r w:rsidR="00E27AB1" w:rsidRPr="002D2030">
        <w:rPr>
          <w:rFonts w:ascii="Times New Roman" w:hAnsi="Times New Roman"/>
          <w:sz w:val="24"/>
          <w:szCs w:val="24"/>
        </w:rPr>
        <w:t xml:space="preserve">ОАО «БАТЭ» - управляющая компания холдинга «Автокомпоненты» </w:t>
      </w:r>
      <w:r w:rsidR="00B14528" w:rsidRPr="002D2030">
        <w:rPr>
          <w:rFonts w:ascii="Times New Roman" w:hAnsi="Times New Roman"/>
          <w:sz w:val="24"/>
          <w:szCs w:val="24"/>
        </w:rPr>
        <w:t>в</w:t>
      </w:r>
      <w:r w:rsidR="00E27AB1" w:rsidRPr="002D2030">
        <w:rPr>
          <w:rFonts w:ascii="Times New Roman" w:hAnsi="Times New Roman"/>
          <w:sz w:val="24"/>
          <w:szCs w:val="24"/>
        </w:rPr>
        <w:t xml:space="preserve"> сроки</w:t>
      </w:r>
      <w:r w:rsidR="00B14528" w:rsidRPr="002D2030">
        <w:rPr>
          <w:rFonts w:ascii="Times New Roman" w:hAnsi="Times New Roman"/>
          <w:sz w:val="24"/>
          <w:szCs w:val="24"/>
        </w:rPr>
        <w:t>,</w:t>
      </w:r>
      <w:r w:rsidR="00E27AB1" w:rsidRPr="002D2030">
        <w:rPr>
          <w:rFonts w:ascii="Times New Roman" w:hAnsi="Times New Roman"/>
          <w:bCs/>
          <w:sz w:val="24"/>
          <w:szCs w:val="24"/>
        </w:rPr>
        <w:t xml:space="preserve"> указанные в письмах </w:t>
      </w:r>
      <w:r w:rsidR="00B14528" w:rsidRPr="002D2030">
        <w:rPr>
          <w:rFonts w:ascii="Times New Roman" w:hAnsi="Times New Roman"/>
          <w:bCs/>
          <w:sz w:val="24"/>
          <w:szCs w:val="24"/>
        </w:rPr>
        <w:t xml:space="preserve">управляющей компании </w:t>
      </w:r>
      <w:r w:rsidR="00E27AB1" w:rsidRPr="002D2030">
        <w:rPr>
          <w:rFonts w:ascii="Times New Roman" w:hAnsi="Times New Roman"/>
          <w:bCs/>
          <w:sz w:val="24"/>
          <w:szCs w:val="24"/>
        </w:rPr>
        <w:t>перед составлением отчета.</w:t>
      </w:r>
      <w:r w:rsidR="00E27AB1" w:rsidRPr="002D2030">
        <w:rPr>
          <w:rFonts w:ascii="Times New Roman" w:hAnsi="Times New Roman"/>
          <w:b/>
          <w:sz w:val="24"/>
          <w:szCs w:val="24"/>
        </w:rPr>
        <w:t xml:space="preserve"> </w:t>
      </w:r>
    </w:p>
    <w:p w14:paraId="44E1D547" w14:textId="77777777" w:rsidR="00271322" w:rsidRPr="002D2030" w:rsidRDefault="00271322" w:rsidP="00F72259">
      <w:pPr>
        <w:spacing w:after="0" w:line="240" w:lineRule="auto"/>
        <w:rPr>
          <w:rFonts w:ascii="Times New Roman" w:hAnsi="Times New Roman"/>
          <w:sz w:val="24"/>
          <w:szCs w:val="24"/>
        </w:rPr>
      </w:pPr>
    </w:p>
    <w:p w14:paraId="26BFD3D8" w14:textId="77777777" w:rsidR="006F5A39" w:rsidRDefault="006F5A39" w:rsidP="00F72259">
      <w:pPr>
        <w:spacing w:after="0" w:line="240" w:lineRule="auto"/>
        <w:rPr>
          <w:rFonts w:ascii="Times New Roman" w:hAnsi="Times New Roman"/>
          <w:sz w:val="24"/>
          <w:szCs w:val="24"/>
        </w:rPr>
      </w:pPr>
    </w:p>
    <w:p w14:paraId="282ED126" w14:textId="77777777" w:rsidR="006F5A39" w:rsidRDefault="006F5A39" w:rsidP="00F72259">
      <w:pPr>
        <w:spacing w:after="0" w:line="240" w:lineRule="auto"/>
        <w:rPr>
          <w:rFonts w:ascii="Times New Roman" w:hAnsi="Times New Roman"/>
          <w:sz w:val="24"/>
          <w:szCs w:val="24"/>
        </w:rPr>
      </w:pPr>
    </w:p>
    <w:p w14:paraId="271A63D1" w14:textId="77777777" w:rsidR="006F5A39" w:rsidRDefault="006F5A39" w:rsidP="00F72259">
      <w:pPr>
        <w:spacing w:after="0" w:line="240" w:lineRule="auto"/>
        <w:rPr>
          <w:rFonts w:ascii="Times New Roman" w:hAnsi="Times New Roman"/>
          <w:sz w:val="24"/>
          <w:szCs w:val="24"/>
        </w:rPr>
      </w:pPr>
    </w:p>
    <w:p w14:paraId="3A740791" w14:textId="77777777" w:rsidR="00137A5C" w:rsidRPr="002D2030" w:rsidRDefault="00137A5C" w:rsidP="00F72259">
      <w:pPr>
        <w:spacing w:after="0" w:line="240" w:lineRule="auto"/>
        <w:rPr>
          <w:rFonts w:ascii="Times New Roman" w:hAnsi="Times New Roman"/>
          <w:sz w:val="24"/>
          <w:szCs w:val="24"/>
        </w:rPr>
      </w:pPr>
      <w:r w:rsidRPr="002D2030">
        <w:rPr>
          <w:rFonts w:ascii="Times New Roman" w:hAnsi="Times New Roman"/>
          <w:sz w:val="24"/>
          <w:szCs w:val="24"/>
        </w:rPr>
        <w:t xml:space="preserve">Председатель комиссии по </w:t>
      </w:r>
      <w:r w:rsidR="009754F5" w:rsidRPr="002D2030">
        <w:rPr>
          <w:rFonts w:ascii="Times New Roman" w:hAnsi="Times New Roman"/>
          <w:sz w:val="24"/>
          <w:szCs w:val="24"/>
        </w:rPr>
        <w:t>противодействию</w:t>
      </w:r>
    </w:p>
    <w:p w14:paraId="105319D3" w14:textId="77777777" w:rsidR="00CC2B86" w:rsidRPr="002D2030" w:rsidRDefault="009754F5" w:rsidP="00F72259">
      <w:pPr>
        <w:spacing w:after="0" w:line="240" w:lineRule="auto"/>
        <w:rPr>
          <w:rFonts w:ascii="Times New Roman" w:hAnsi="Times New Roman"/>
          <w:sz w:val="24"/>
          <w:szCs w:val="24"/>
        </w:rPr>
      </w:pPr>
      <w:r w:rsidRPr="002D2030">
        <w:rPr>
          <w:rFonts w:ascii="Times New Roman" w:hAnsi="Times New Roman"/>
          <w:sz w:val="24"/>
          <w:szCs w:val="24"/>
        </w:rPr>
        <w:t xml:space="preserve">коррупции в </w:t>
      </w:r>
      <w:r w:rsidR="00137A5C" w:rsidRPr="002D2030">
        <w:rPr>
          <w:rFonts w:ascii="Times New Roman" w:hAnsi="Times New Roman"/>
          <w:sz w:val="24"/>
          <w:szCs w:val="24"/>
        </w:rPr>
        <w:t>ОАО «Руденск»</w:t>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137A5C" w:rsidRPr="002D2030">
        <w:rPr>
          <w:rFonts w:ascii="Times New Roman" w:hAnsi="Times New Roman"/>
          <w:sz w:val="24"/>
          <w:szCs w:val="24"/>
        </w:rPr>
        <w:tab/>
      </w:r>
      <w:r w:rsidR="00EB5C94">
        <w:rPr>
          <w:rFonts w:ascii="Times New Roman" w:hAnsi="Times New Roman"/>
          <w:sz w:val="24"/>
          <w:szCs w:val="24"/>
        </w:rPr>
        <w:t>А</w:t>
      </w:r>
      <w:r w:rsidR="00137A5C" w:rsidRPr="002D2030">
        <w:rPr>
          <w:rFonts w:ascii="Times New Roman" w:hAnsi="Times New Roman"/>
          <w:sz w:val="24"/>
          <w:szCs w:val="24"/>
        </w:rPr>
        <w:t>.</w:t>
      </w:r>
      <w:r w:rsidR="00EB5C94">
        <w:rPr>
          <w:rFonts w:ascii="Times New Roman" w:hAnsi="Times New Roman"/>
          <w:sz w:val="24"/>
          <w:szCs w:val="24"/>
        </w:rPr>
        <w:t>А</w:t>
      </w:r>
      <w:r w:rsidR="00C348F4" w:rsidRPr="002D2030">
        <w:rPr>
          <w:rFonts w:ascii="Times New Roman" w:hAnsi="Times New Roman"/>
          <w:sz w:val="24"/>
          <w:szCs w:val="24"/>
        </w:rPr>
        <w:t>.</w:t>
      </w:r>
      <w:r w:rsidR="00AF0DF5" w:rsidRPr="002D2030">
        <w:rPr>
          <w:rFonts w:ascii="Times New Roman" w:hAnsi="Times New Roman"/>
          <w:sz w:val="24"/>
          <w:szCs w:val="24"/>
        </w:rPr>
        <w:t xml:space="preserve"> </w:t>
      </w:r>
      <w:r w:rsidR="00EB5C94">
        <w:rPr>
          <w:rFonts w:ascii="Times New Roman" w:hAnsi="Times New Roman"/>
          <w:sz w:val="24"/>
          <w:szCs w:val="24"/>
        </w:rPr>
        <w:t>Солонович</w:t>
      </w:r>
    </w:p>
    <w:p w14:paraId="5F126674" w14:textId="77777777" w:rsidR="002D2030" w:rsidRDefault="002D2030" w:rsidP="00545841">
      <w:pPr>
        <w:spacing w:after="0" w:line="240" w:lineRule="auto"/>
        <w:rPr>
          <w:rFonts w:ascii="Times New Roman" w:hAnsi="Times New Roman"/>
          <w:sz w:val="24"/>
          <w:szCs w:val="24"/>
        </w:rPr>
      </w:pPr>
    </w:p>
    <w:p w14:paraId="5FF14FD3" w14:textId="77777777" w:rsidR="00545841" w:rsidRPr="002D2030" w:rsidRDefault="00545841" w:rsidP="00F72259">
      <w:pPr>
        <w:spacing w:after="0" w:line="240" w:lineRule="auto"/>
        <w:rPr>
          <w:rFonts w:ascii="Times New Roman" w:hAnsi="Times New Roman"/>
          <w:sz w:val="24"/>
          <w:szCs w:val="24"/>
        </w:rPr>
      </w:pPr>
    </w:p>
    <w:sectPr w:rsidR="00545841" w:rsidRPr="002D2030" w:rsidSect="0015379E">
      <w:footerReference w:type="default" r:id="rId8"/>
      <w:headerReference w:type="first" r:id="rId9"/>
      <w:pgSz w:w="16839" w:h="11907" w:orient="landscape" w:code="9"/>
      <w:pgMar w:top="709" w:right="567" w:bottom="28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2528" w14:textId="77777777" w:rsidR="001C59C0" w:rsidRDefault="001C59C0" w:rsidP="00137A5C">
      <w:pPr>
        <w:spacing w:after="0" w:line="240" w:lineRule="auto"/>
      </w:pPr>
      <w:r>
        <w:separator/>
      </w:r>
    </w:p>
  </w:endnote>
  <w:endnote w:type="continuationSeparator" w:id="0">
    <w:p w14:paraId="6D5A18D1" w14:textId="77777777" w:rsidR="001C59C0" w:rsidRDefault="001C59C0" w:rsidP="0013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427243"/>
      <w:docPartObj>
        <w:docPartGallery w:val="Page Numbers (Bottom of Page)"/>
        <w:docPartUnique/>
      </w:docPartObj>
    </w:sdtPr>
    <w:sdtEndPr/>
    <w:sdtContent>
      <w:p w14:paraId="24CD034C" w14:textId="77777777" w:rsidR="00B80976" w:rsidRDefault="00B80976">
        <w:pPr>
          <w:pStyle w:val="aa"/>
          <w:jc w:val="center"/>
        </w:pPr>
        <w:r>
          <w:fldChar w:fldCharType="begin"/>
        </w:r>
        <w:r>
          <w:instrText>PAGE   \* MERGEFORMAT</w:instrText>
        </w:r>
        <w:r>
          <w:fldChar w:fldCharType="separate"/>
        </w:r>
        <w:r w:rsidR="00632ECF">
          <w:rPr>
            <w:noProof/>
          </w:rPr>
          <w:t>8</w:t>
        </w:r>
        <w:r>
          <w:fldChar w:fldCharType="end"/>
        </w:r>
      </w:p>
    </w:sdtContent>
  </w:sdt>
  <w:p w14:paraId="68043C2B" w14:textId="77777777" w:rsidR="00B80976" w:rsidRDefault="00B809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6195" w14:textId="77777777" w:rsidR="001C59C0" w:rsidRDefault="001C59C0" w:rsidP="00137A5C">
      <w:pPr>
        <w:spacing w:after="0" w:line="240" w:lineRule="auto"/>
      </w:pPr>
      <w:r>
        <w:separator/>
      </w:r>
    </w:p>
  </w:footnote>
  <w:footnote w:type="continuationSeparator" w:id="0">
    <w:p w14:paraId="4C073338" w14:textId="77777777" w:rsidR="001C59C0" w:rsidRDefault="001C59C0" w:rsidP="0013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BD97" w14:textId="77777777" w:rsidR="00B80976" w:rsidRDefault="00B80976" w:rsidP="006C152D">
    <w:pPr>
      <w:spacing w:after="0" w:line="240" w:lineRule="auto"/>
      <w:jc w:val="center"/>
      <w:rPr>
        <w:b/>
        <w:sz w:val="32"/>
        <w:szCs w:val="32"/>
      </w:rPr>
    </w:pPr>
  </w:p>
  <w:p w14:paraId="12703827" w14:textId="77777777" w:rsidR="00B80976" w:rsidRDefault="00B80976" w:rsidP="006C152D">
    <w:pPr>
      <w:spacing w:after="0" w:line="240" w:lineRule="auto"/>
      <w:jc w:val="center"/>
      <w:rPr>
        <w:b/>
        <w:sz w:val="32"/>
        <w:szCs w:val="32"/>
      </w:rPr>
    </w:pPr>
  </w:p>
  <w:p w14:paraId="7626F207" w14:textId="77777777" w:rsidR="00B80976" w:rsidRDefault="00B80976" w:rsidP="006C152D">
    <w:pPr>
      <w:spacing w:after="0" w:line="240" w:lineRule="auto"/>
      <w:jc w:val="center"/>
      <w:rPr>
        <w:b/>
        <w:sz w:val="32"/>
        <w:szCs w:val="32"/>
      </w:rPr>
    </w:pPr>
  </w:p>
  <w:p w14:paraId="4F1FE9C8" w14:textId="77777777" w:rsidR="00B80976" w:rsidRDefault="00B80976" w:rsidP="006C152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046"/>
    <w:multiLevelType w:val="multilevel"/>
    <w:tmpl w:val="A7CA82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D56DF6"/>
    <w:multiLevelType w:val="multilevel"/>
    <w:tmpl w:val="A80A1ACA"/>
    <w:lvl w:ilvl="0">
      <w:start w:val="1"/>
      <w:numFmt w:val="decimal"/>
      <w:lvlText w:val="%1."/>
      <w:lvlJc w:val="left"/>
      <w:pPr>
        <w:ind w:left="377" w:hanging="377"/>
      </w:pPr>
      <w:rPr>
        <w:rFonts w:eastAsia="Calibri" w:hint="default"/>
      </w:rPr>
    </w:lvl>
    <w:lvl w:ilvl="1">
      <w:start w:val="1"/>
      <w:numFmt w:val="decimal"/>
      <w:lvlText w:val="%1.%2."/>
      <w:lvlJc w:val="left"/>
      <w:pPr>
        <w:ind w:left="377" w:hanging="377"/>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68B0A0B"/>
    <w:multiLevelType w:val="multilevel"/>
    <w:tmpl w:val="FDE4B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56C7D"/>
    <w:multiLevelType w:val="multilevel"/>
    <w:tmpl w:val="906E3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6391E"/>
    <w:multiLevelType w:val="multilevel"/>
    <w:tmpl w:val="DEE6C8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0F6FEE"/>
    <w:multiLevelType w:val="multilevel"/>
    <w:tmpl w:val="DEE6C8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102ADA"/>
    <w:multiLevelType w:val="multilevel"/>
    <w:tmpl w:val="3B9A0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A3DD6"/>
    <w:multiLevelType w:val="multilevel"/>
    <w:tmpl w:val="D5280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1D7517"/>
    <w:multiLevelType w:val="multilevel"/>
    <w:tmpl w:val="59E2C7F0"/>
    <w:lvl w:ilvl="0">
      <w:start w:val="2"/>
      <w:numFmt w:val="decimal"/>
      <w:lvlText w:val="%1."/>
      <w:lvlJc w:val="left"/>
      <w:pPr>
        <w:ind w:left="1080" w:hanging="360"/>
      </w:pPr>
      <w:rPr>
        <w:rFonts w:eastAsia="SimSun" w:hint="default"/>
        <w:b/>
      </w:rPr>
    </w:lvl>
    <w:lvl w:ilvl="1">
      <w:start w:val="2"/>
      <w:numFmt w:val="decimal"/>
      <w:isLgl/>
      <w:lvlText w:val="%1.%2."/>
      <w:lvlJc w:val="left"/>
      <w:pPr>
        <w:ind w:left="1440" w:hanging="720"/>
      </w:pPr>
      <w:rPr>
        <w:rFonts w:eastAsia="SimSun" w:hint="default"/>
        <w:sz w:val="24"/>
      </w:rPr>
    </w:lvl>
    <w:lvl w:ilvl="2">
      <w:start w:val="1"/>
      <w:numFmt w:val="decimal"/>
      <w:isLgl/>
      <w:lvlText w:val="%1.%2.%3."/>
      <w:lvlJc w:val="left"/>
      <w:pPr>
        <w:ind w:left="1440" w:hanging="720"/>
      </w:pPr>
      <w:rPr>
        <w:rFonts w:eastAsia="SimSun" w:hint="default"/>
        <w:sz w:val="24"/>
      </w:rPr>
    </w:lvl>
    <w:lvl w:ilvl="3">
      <w:start w:val="1"/>
      <w:numFmt w:val="decimal"/>
      <w:isLgl/>
      <w:lvlText w:val="%1.%2.%3.%4."/>
      <w:lvlJc w:val="left"/>
      <w:pPr>
        <w:ind w:left="1800" w:hanging="1080"/>
      </w:pPr>
      <w:rPr>
        <w:rFonts w:eastAsia="SimSun" w:hint="default"/>
        <w:sz w:val="24"/>
      </w:rPr>
    </w:lvl>
    <w:lvl w:ilvl="4">
      <w:start w:val="1"/>
      <w:numFmt w:val="decimal"/>
      <w:isLgl/>
      <w:lvlText w:val="%1.%2.%3.%4.%5."/>
      <w:lvlJc w:val="left"/>
      <w:pPr>
        <w:ind w:left="1800" w:hanging="1080"/>
      </w:pPr>
      <w:rPr>
        <w:rFonts w:eastAsia="SimSun" w:hint="default"/>
        <w:sz w:val="24"/>
      </w:rPr>
    </w:lvl>
    <w:lvl w:ilvl="5">
      <w:start w:val="1"/>
      <w:numFmt w:val="decimal"/>
      <w:isLgl/>
      <w:lvlText w:val="%1.%2.%3.%4.%5.%6."/>
      <w:lvlJc w:val="left"/>
      <w:pPr>
        <w:ind w:left="2160" w:hanging="1440"/>
      </w:pPr>
      <w:rPr>
        <w:rFonts w:eastAsia="SimSun" w:hint="default"/>
        <w:sz w:val="24"/>
      </w:rPr>
    </w:lvl>
    <w:lvl w:ilvl="6">
      <w:start w:val="1"/>
      <w:numFmt w:val="decimal"/>
      <w:isLgl/>
      <w:lvlText w:val="%1.%2.%3.%4.%5.%6.%7."/>
      <w:lvlJc w:val="left"/>
      <w:pPr>
        <w:ind w:left="2520" w:hanging="1800"/>
      </w:pPr>
      <w:rPr>
        <w:rFonts w:eastAsia="SimSun" w:hint="default"/>
        <w:sz w:val="24"/>
      </w:rPr>
    </w:lvl>
    <w:lvl w:ilvl="7">
      <w:start w:val="1"/>
      <w:numFmt w:val="decimal"/>
      <w:isLgl/>
      <w:lvlText w:val="%1.%2.%3.%4.%5.%6.%7.%8."/>
      <w:lvlJc w:val="left"/>
      <w:pPr>
        <w:ind w:left="2520" w:hanging="1800"/>
      </w:pPr>
      <w:rPr>
        <w:rFonts w:eastAsia="SimSun" w:hint="default"/>
        <w:sz w:val="24"/>
      </w:rPr>
    </w:lvl>
    <w:lvl w:ilvl="8">
      <w:start w:val="1"/>
      <w:numFmt w:val="decimal"/>
      <w:isLgl/>
      <w:lvlText w:val="%1.%2.%3.%4.%5.%6.%7.%8.%9."/>
      <w:lvlJc w:val="left"/>
      <w:pPr>
        <w:ind w:left="2880" w:hanging="2160"/>
      </w:pPr>
      <w:rPr>
        <w:rFonts w:eastAsia="SimSun" w:hint="default"/>
        <w:sz w:val="24"/>
      </w:rPr>
    </w:lvl>
  </w:abstractNum>
  <w:abstractNum w:abstractNumId="9" w15:restartNumberingAfterBreak="0">
    <w:nsid w:val="514D5069"/>
    <w:multiLevelType w:val="multilevel"/>
    <w:tmpl w:val="389067C8"/>
    <w:lvl w:ilvl="0">
      <w:start w:val="1"/>
      <w:numFmt w:val="decimal"/>
      <w:lvlText w:val="%1."/>
      <w:lvlJc w:val="left"/>
      <w:pPr>
        <w:ind w:left="720" w:hanging="360"/>
      </w:pPr>
      <w:rPr>
        <w:rFonts w:ascii="Calibri" w:eastAsia="SimSun" w:hAnsi="Calibri" w:hint="default"/>
        <w:b/>
        <w:sz w:val="3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2EE389F"/>
    <w:multiLevelType w:val="multilevel"/>
    <w:tmpl w:val="BEF8B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3C3152"/>
    <w:multiLevelType w:val="multilevel"/>
    <w:tmpl w:val="C0622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D53986"/>
    <w:multiLevelType w:val="multilevel"/>
    <w:tmpl w:val="1CD8F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10"/>
  </w:num>
  <w:num w:numId="5">
    <w:abstractNumId w:val="6"/>
  </w:num>
  <w:num w:numId="6">
    <w:abstractNumId w:val="3"/>
  </w:num>
  <w:num w:numId="7">
    <w:abstractNumId w:val="12"/>
  </w:num>
  <w:num w:numId="8">
    <w:abstractNumId w:val="11"/>
  </w:num>
  <w:num w:numId="9">
    <w:abstractNumId w:val="4"/>
  </w:num>
  <w:num w:numId="10">
    <w:abstractNumId w:val="0"/>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8A"/>
    <w:rsid w:val="00007EB5"/>
    <w:rsid w:val="00012FD6"/>
    <w:rsid w:val="00024BCA"/>
    <w:rsid w:val="00031096"/>
    <w:rsid w:val="00033680"/>
    <w:rsid w:val="00033FA5"/>
    <w:rsid w:val="00035225"/>
    <w:rsid w:val="000635E6"/>
    <w:rsid w:val="000671ED"/>
    <w:rsid w:val="000706C9"/>
    <w:rsid w:val="00087671"/>
    <w:rsid w:val="000B0D57"/>
    <w:rsid w:val="000B15AF"/>
    <w:rsid w:val="000D7930"/>
    <w:rsid w:val="000E43E2"/>
    <w:rsid w:val="000E74D9"/>
    <w:rsid w:val="00100BCE"/>
    <w:rsid w:val="00126261"/>
    <w:rsid w:val="00137582"/>
    <w:rsid w:val="00137A5C"/>
    <w:rsid w:val="00144C7F"/>
    <w:rsid w:val="001512C5"/>
    <w:rsid w:val="0015379E"/>
    <w:rsid w:val="00155A93"/>
    <w:rsid w:val="00156683"/>
    <w:rsid w:val="00166CD3"/>
    <w:rsid w:val="00167249"/>
    <w:rsid w:val="001700B9"/>
    <w:rsid w:val="00170B1C"/>
    <w:rsid w:val="001812A3"/>
    <w:rsid w:val="00184B8B"/>
    <w:rsid w:val="001A41CE"/>
    <w:rsid w:val="001B1828"/>
    <w:rsid w:val="001B47D0"/>
    <w:rsid w:val="001C59C0"/>
    <w:rsid w:val="001D2416"/>
    <w:rsid w:val="001E3DC4"/>
    <w:rsid w:val="001F38DE"/>
    <w:rsid w:val="001F75D1"/>
    <w:rsid w:val="0020121C"/>
    <w:rsid w:val="0021153E"/>
    <w:rsid w:val="00213E61"/>
    <w:rsid w:val="00215BCC"/>
    <w:rsid w:val="002177B4"/>
    <w:rsid w:val="00243EA4"/>
    <w:rsid w:val="002564DB"/>
    <w:rsid w:val="00267119"/>
    <w:rsid w:val="00267DC6"/>
    <w:rsid w:val="00271322"/>
    <w:rsid w:val="00271439"/>
    <w:rsid w:val="00277FEC"/>
    <w:rsid w:val="00291739"/>
    <w:rsid w:val="002972E8"/>
    <w:rsid w:val="00297BB1"/>
    <w:rsid w:val="002A1846"/>
    <w:rsid w:val="002A569B"/>
    <w:rsid w:val="002A7FAC"/>
    <w:rsid w:val="002B1756"/>
    <w:rsid w:val="002B7FB3"/>
    <w:rsid w:val="002C264C"/>
    <w:rsid w:val="002C7CF7"/>
    <w:rsid w:val="002D0A2D"/>
    <w:rsid w:val="002D2030"/>
    <w:rsid w:val="002D4ED1"/>
    <w:rsid w:val="002E20B5"/>
    <w:rsid w:val="002E65DC"/>
    <w:rsid w:val="002E7240"/>
    <w:rsid w:val="002F04A2"/>
    <w:rsid w:val="002F2499"/>
    <w:rsid w:val="002F276C"/>
    <w:rsid w:val="002F5732"/>
    <w:rsid w:val="00300D52"/>
    <w:rsid w:val="00312755"/>
    <w:rsid w:val="00313C71"/>
    <w:rsid w:val="00315FE0"/>
    <w:rsid w:val="00346201"/>
    <w:rsid w:val="003500F9"/>
    <w:rsid w:val="00370AC7"/>
    <w:rsid w:val="00382000"/>
    <w:rsid w:val="00382521"/>
    <w:rsid w:val="003844B8"/>
    <w:rsid w:val="0039168F"/>
    <w:rsid w:val="00391B0F"/>
    <w:rsid w:val="003A23F8"/>
    <w:rsid w:val="003B1D77"/>
    <w:rsid w:val="003C1C8A"/>
    <w:rsid w:val="003D2C38"/>
    <w:rsid w:val="003D5186"/>
    <w:rsid w:val="003E4D72"/>
    <w:rsid w:val="003E6364"/>
    <w:rsid w:val="0042238C"/>
    <w:rsid w:val="004260A6"/>
    <w:rsid w:val="004364E6"/>
    <w:rsid w:val="004532EF"/>
    <w:rsid w:val="004572B7"/>
    <w:rsid w:val="00461BCF"/>
    <w:rsid w:val="004848AE"/>
    <w:rsid w:val="004977B9"/>
    <w:rsid w:val="004A6B6D"/>
    <w:rsid w:val="004C12CA"/>
    <w:rsid w:val="004C7A47"/>
    <w:rsid w:val="004D4570"/>
    <w:rsid w:val="004E3B84"/>
    <w:rsid w:val="004F3432"/>
    <w:rsid w:val="005152F8"/>
    <w:rsid w:val="00523987"/>
    <w:rsid w:val="00545841"/>
    <w:rsid w:val="0054624B"/>
    <w:rsid w:val="005563EE"/>
    <w:rsid w:val="00564371"/>
    <w:rsid w:val="00583888"/>
    <w:rsid w:val="00584A4A"/>
    <w:rsid w:val="00594B0A"/>
    <w:rsid w:val="005A1381"/>
    <w:rsid w:val="005A22D8"/>
    <w:rsid w:val="005A663C"/>
    <w:rsid w:val="005C31A0"/>
    <w:rsid w:val="005D1F27"/>
    <w:rsid w:val="005D5F0C"/>
    <w:rsid w:val="005D6B1D"/>
    <w:rsid w:val="005F1572"/>
    <w:rsid w:val="005F44BA"/>
    <w:rsid w:val="0061171C"/>
    <w:rsid w:val="0062344C"/>
    <w:rsid w:val="00632ECF"/>
    <w:rsid w:val="006404E4"/>
    <w:rsid w:val="00642DBA"/>
    <w:rsid w:val="00646E52"/>
    <w:rsid w:val="00647404"/>
    <w:rsid w:val="00650B0A"/>
    <w:rsid w:val="006672E8"/>
    <w:rsid w:val="006713AD"/>
    <w:rsid w:val="00674254"/>
    <w:rsid w:val="006B23A1"/>
    <w:rsid w:val="006B2FDA"/>
    <w:rsid w:val="006B585F"/>
    <w:rsid w:val="006C152D"/>
    <w:rsid w:val="006C5BB7"/>
    <w:rsid w:val="006C6C34"/>
    <w:rsid w:val="006D2F77"/>
    <w:rsid w:val="006E541C"/>
    <w:rsid w:val="006E543F"/>
    <w:rsid w:val="006E58D2"/>
    <w:rsid w:val="006F19C1"/>
    <w:rsid w:val="006F49B1"/>
    <w:rsid w:val="006F5A39"/>
    <w:rsid w:val="006F6E66"/>
    <w:rsid w:val="00700095"/>
    <w:rsid w:val="00706857"/>
    <w:rsid w:val="007118FC"/>
    <w:rsid w:val="00717CA7"/>
    <w:rsid w:val="007212C7"/>
    <w:rsid w:val="00726017"/>
    <w:rsid w:val="00733864"/>
    <w:rsid w:val="00741A7A"/>
    <w:rsid w:val="00747DBB"/>
    <w:rsid w:val="007526FA"/>
    <w:rsid w:val="0075342C"/>
    <w:rsid w:val="00766EB6"/>
    <w:rsid w:val="0077141F"/>
    <w:rsid w:val="007729A1"/>
    <w:rsid w:val="007775F3"/>
    <w:rsid w:val="007820D4"/>
    <w:rsid w:val="00793DB3"/>
    <w:rsid w:val="00795DC5"/>
    <w:rsid w:val="00796E93"/>
    <w:rsid w:val="007A4316"/>
    <w:rsid w:val="007A5BF6"/>
    <w:rsid w:val="007C56B8"/>
    <w:rsid w:val="007D08A1"/>
    <w:rsid w:val="007E1430"/>
    <w:rsid w:val="007E17E7"/>
    <w:rsid w:val="007E4AD1"/>
    <w:rsid w:val="0080152F"/>
    <w:rsid w:val="00843FCB"/>
    <w:rsid w:val="00851EA3"/>
    <w:rsid w:val="0085643E"/>
    <w:rsid w:val="008678EB"/>
    <w:rsid w:val="008707C1"/>
    <w:rsid w:val="00875BB4"/>
    <w:rsid w:val="00885E4A"/>
    <w:rsid w:val="0089246C"/>
    <w:rsid w:val="0089414D"/>
    <w:rsid w:val="008947A7"/>
    <w:rsid w:val="008A01A9"/>
    <w:rsid w:val="008A627E"/>
    <w:rsid w:val="008B656F"/>
    <w:rsid w:val="008B7021"/>
    <w:rsid w:val="008C3004"/>
    <w:rsid w:val="008E3B8F"/>
    <w:rsid w:val="008F3FED"/>
    <w:rsid w:val="00906DF2"/>
    <w:rsid w:val="00935D76"/>
    <w:rsid w:val="009421A5"/>
    <w:rsid w:val="009604D5"/>
    <w:rsid w:val="009754F5"/>
    <w:rsid w:val="00976E9D"/>
    <w:rsid w:val="00983152"/>
    <w:rsid w:val="00991573"/>
    <w:rsid w:val="00996EAA"/>
    <w:rsid w:val="0099771F"/>
    <w:rsid w:val="009A1175"/>
    <w:rsid w:val="009B166C"/>
    <w:rsid w:val="009E42B3"/>
    <w:rsid w:val="009E625B"/>
    <w:rsid w:val="00A00AE7"/>
    <w:rsid w:val="00A50035"/>
    <w:rsid w:val="00A5111B"/>
    <w:rsid w:val="00A5218F"/>
    <w:rsid w:val="00A55005"/>
    <w:rsid w:val="00A8049A"/>
    <w:rsid w:val="00A8135D"/>
    <w:rsid w:val="00A847CB"/>
    <w:rsid w:val="00A85BE2"/>
    <w:rsid w:val="00A87E8D"/>
    <w:rsid w:val="00AA54FD"/>
    <w:rsid w:val="00AA5D1D"/>
    <w:rsid w:val="00AA7173"/>
    <w:rsid w:val="00AB0FA8"/>
    <w:rsid w:val="00AB28C6"/>
    <w:rsid w:val="00AB4117"/>
    <w:rsid w:val="00AC0272"/>
    <w:rsid w:val="00AF0DF5"/>
    <w:rsid w:val="00AF2F0D"/>
    <w:rsid w:val="00B10824"/>
    <w:rsid w:val="00B14528"/>
    <w:rsid w:val="00B234BA"/>
    <w:rsid w:val="00B2375D"/>
    <w:rsid w:val="00B37078"/>
    <w:rsid w:val="00B444AE"/>
    <w:rsid w:val="00B46EBC"/>
    <w:rsid w:val="00B60C83"/>
    <w:rsid w:val="00B807F7"/>
    <w:rsid w:val="00B80976"/>
    <w:rsid w:val="00BD07FB"/>
    <w:rsid w:val="00BD5DDD"/>
    <w:rsid w:val="00BF5AB0"/>
    <w:rsid w:val="00C06BF8"/>
    <w:rsid w:val="00C1003C"/>
    <w:rsid w:val="00C2191C"/>
    <w:rsid w:val="00C219E7"/>
    <w:rsid w:val="00C24BA9"/>
    <w:rsid w:val="00C302D2"/>
    <w:rsid w:val="00C348F4"/>
    <w:rsid w:val="00C44FF8"/>
    <w:rsid w:val="00C50446"/>
    <w:rsid w:val="00C55D60"/>
    <w:rsid w:val="00C90FAB"/>
    <w:rsid w:val="00C972E7"/>
    <w:rsid w:val="00CA6853"/>
    <w:rsid w:val="00CC2B86"/>
    <w:rsid w:val="00CE6CF8"/>
    <w:rsid w:val="00CF1D36"/>
    <w:rsid w:val="00D117FC"/>
    <w:rsid w:val="00D50024"/>
    <w:rsid w:val="00D65E58"/>
    <w:rsid w:val="00D74779"/>
    <w:rsid w:val="00D91037"/>
    <w:rsid w:val="00D957EC"/>
    <w:rsid w:val="00D96FDD"/>
    <w:rsid w:val="00DA4DCD"/>
    <w:rsid w:val="00DA6D65"/>
    <w:rsid w:val="00DB03FA"/>
    <w:rsid w:val="00DB21E1"/>
    <w:rsid w:val="00DB4145"/>
    <w:rsid w:val="00DB4EB1"/>
    <w:rsid w:val="00DC0008"/>
    <w:rsid w:val="00DC6B91"/>
    <w:rsid w:val="00DD116C"/>
    <w:rsid w:val="00DD1F2A"/>
    <w:rsid w:val="00DD714C"/>
    <w:rsid w:val="00DE5D4F"/>
    <w:rsid w:val="00DF0752"/>
    <w:rsid w:val="00DF1907"/>
    <w:rsid w:val="00DF2653"/>
    <w:rsid w:val="00E01781"/>
    <w:rsid w:val="00E04346"/>
    <w:rsid w:val="00E13FD0"/>
    <w:rsid w:val="00E255C9"/>
    <w:rsid w:val="00E25A10"/>
    <w:rsid w:val="00E27AB1"/>
    <w:rsid w:val="00E3669E"/>
    <w:rsid w:val="00E4486E"/>
    <w:rsid w:val="00E53C32"/>
    <w:rsid w:val="00E54133"/>
    <w:rsid w:val="00E55281"/>
    <w:rsid w:val="00E71D16"/>
    <w:rsid w:val="00E72B97"/>
    <w:rsid w:val="00E73D5A"/>
    <w:rsid w:val="00E762CE"/>
    <w:rsid w:val="00E769C1"/>
    <w:rsid w:val="00E835D4"/>
    <w:rsid w:val="00E83A29"/>
    <w:rsid w:val="00E84544"/>
    <w:rsid w:val="00E90C6B"/>
    <w:rsid w:val="00E937F6"/>
    <w:rsid w:val="00E9544F"/>
    <w:rsid w:val="00EA08A2"/>
    <w:rsid w:val="00EA21F7"/>
    <w:rsid w:val="00EA4566"/>
    <w:rsid w:val="00EB5C94"/>
    <w:rsid w:val="00EC537A"/>
    <w:rsid w:val="00ED063F"/>
    <w:rsid w:val="00ED2E81"/>
    <w:rsid w:val="00EE67CA"/>
    <w:rsid w:val="00EF08CE"/>
    <w:rsid w:val="00EF5D7E"/>
    <w:rsid w:val="00F054E5"/>
    <w:rsid w:val="00F12528"/>
    <w:rsid w:val="00F2207D"/>
    <w:rsid w:val="00F27AFD"/>
    <w:rsid w:val="00F45E85"/>
    <w:rsid w:val="00F61C8B"/>
    <w:rsid w:val="00F6308C"/>
    <w:rsid w:val="00F6768D"/>
    <w:rsid w:val="00F72259"/>
    <w:rsid w:val="00F740E9"/>
    <w:rsid w:val="00F818A8"/>
    <w:rsid w:val="00FA7D1A"/>
    <w:rsid w:val="00FB0B0B"/>
    <w:rsid w:val="00FC128A"/>
    <w:rsid w:val="00FD1BAA"/>
    <w:rsid w:val="00FE0732"/>
    <w:rsid w:val="00FE240A"/>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AF33"/>
  <w15:docId w15:val="{7239863B-72A3-4774-9979-0A886A10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38C"/>
    <w:pPr>
      <w:ind w:left="720"/>
      <w:contextualSpacing/>
    </w:pPr>
  </w:style>
  <w:style w:type="paragraph" w:styleId="a5">
    <w:name w:val="Body Text"/>
    <w:basedOn w:val="a"/>
    <w:link w:val="a6"/>
    <w:uiPriority w:val="99"/>
    <w:unhideWhenUsed/>
    <w:rsid w:val="00E83A29"/>
    <w:pPr>
      <w:spacing w:after="120"/>
    </w:pPr>
  </w:style>
  <w:style w:type="character" w:customStyle="1" w:styleId="a6">
    <w:name w:val="Основной текст Знак"/>
    <w:basedOn w:val="a0"/>
    <w:link w:val="a5"/>
    <w:uiPriority w:val="99"/>
    <w:rsid w:val="00E83A29"/>
  </w:style>
  <w:style w:type="character" w:customStyle="1" w:styleId="a7">
    <w:name w:val="Основной текст_"/>
    <w:link w:val="1"/>
    <w:rsid w:val="00976E9D"/>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7"/>
    <w:rsid w:val="00976E9D"/>
    <w:pPr>
      <w:shd w:val="clear" w:color="auto" w:fill="FFFFFF"/>
      <w:spacing w:after="0" w:line="226" w:lineRule="exact"/>
      <w:jc w:val="both"/>
    </w:pPr>
    <w:rPr>
      <w:rFonts w:ascii="Times New Roman" w:eastAsia="Times New Roman" w:hAnsi="Times New Roman"/>
      <w:sz w:val="19"/>
      <w:szCs w:val="19"/>
    </w:rPr>
  </w:style>
  <w:style w:type="paragraph" w:styleId="a8">
    <w:name w:val="header"/>
    <w:basedOn w:val="a"/>
    <w:link w:val="a9"/>
    <w:uiPriority w:val="99"/>
    <w:unhideWhenUsed/>
    <w:rsid w:val="00137A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A5C"/>
  </w:style>
  <w:style w:type="paragraph" w:styleId="aa">
    <w:name w:val="footer"/>
    <w:basedOn w:val="a"/>
    <w:link w:val="ab"/>
    <w:uiPriority w:val="99"/>
    <w:unhideWhenUsed/>
    <w:rsid w:val="00137A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A5C"/>
  </w:style>
  <w:style w:type="paragraph" w:styleId="ac">
    <w:name w:val="Balloon Text"/>
    <w:basedOn w:val="a"/>
    <w:link w:val="ad"/>
    <w:uiPriority w:val="99"/>
    <w:semiHidden/>
    <w:unhideWhenUsed/>
    <w:rsid w:val="00DA6D6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DA6D65"/>
    <w:rPr>
      <w:rFonts w:ascii="Tahoma" w:hAnsi="Tahoma" w:cs="Tahoma"/>
      <w:sz w:val="16"/>
      <w:szCs w:val="16"/>
    </w:rPr>
  </w:style>
  <w:style w:type="paragraph" w:styleId="ae">
    <w:name w:val="Body Text Indent"/>
    <w:basedOn w:val="a"/>
    <w:link w:val="af"/>
    <w:uiPriority w:val="99"/>
    <w:unhideWhenUsed/>
    <w:rsid w:val="00C44FF8"/>
    <w:pPr>
      <w:spacing w:after="120"/>
      <w:ind w:left="283"/>
    </w:pPr>
  </w:style>
  <w:style w:type="character" w:customStyle="1" w:styleId="af">
    <w:name w:val="Основной текст с отступом Знак"/>
    <w:basedOn w:val="a0"/>
    <w:link w:val="ae"/>
    <w:uiPriority w:val="99"/>
    <w:rsid w:val="00C44FF8"/>
    <w:rPr>
      <w:sz w:val="22"/>
      <w:szCs w:val="22"/>
      <w:lang w:eastAsia="en-US"/>
    </w:rPr>
  </w:style>
  <w:style w:type="paragraph" w:customStyle="1" w:styleId="af0">
    <w:name w:val="Знак Знак"/>
    <w:basedOn w:val="a"/>
    <w:semiHidden/>
    <w:rsid w:val="00935D76"/>
    <w:pPr>
      <w:widowControl w:val="0"/>
      <w:spacing w:after="0" w:line="240" w:lineRule="auto"/>
      <w:jc w:val="both"/>
    </w:pPr>
    <w:rPr>
      <w:rFonts w:ascii="Tahoma" w:eastAsia="SimSun" w:hAnsi="Tahoma" w:cs="Arial"/>
      <w:kern w:val="2"/>
      <w:sz w:val="24"/>
      <w:szCs w:val="20"/>
      <w:lang w:val="en-US" w:eastAsia="zh-CN"/>
    </w:rPr>
  </w:style>
  <w:style w:type="paragraph" w:customStyle="1" w:styleId="ConsPlusNonformat">
    <w:name w:val="ConsPlusNonformat"/>
    <w:rsid w:val="00BF5AB0"/>
    <w:pPr>
      <w:autoSpaceDE w:val="0"/>
      <w:autoSpaceDN w:val="0"/>
      <w:adjustRightInd w:val="0"/>
    </w:pPr>
    <w:rPr>
      <w:rFonts w:ascii="Courier New" w:eastAsia="Times New Roman" w:hAnsi="Courier New" w:cs="Courier New"/>
    </w:rPr>
  </w:style>
  <w:style w:type="paragraph" w:customStyle="1" w:styleId="Default">
    <w:name w:val="Default"/>
    <w:rsid w:val="003E4D72"/>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1CFF-3D7E-4B5B-925E-3D8D15F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Косак</dc:creator>
  <cp:lastModifiedBy>Сотрудник Отдел кадров</cp:lastModifiedBy>
  <cp:revision>2</cp:revision>
  <cp:lastPrinted>2018-10-01T08:48:00Z</cp:lastPrinted>
  <dcterms:created xsi:type="dcterms:W3CDTF">2022-07-06T12:31:00Z</dcterms:created>
  <dcterms:modified xsi:type="dcterms:W3CDTF">2022-07-06T12:31:00Z</dcterms:modified>
</cp:coreProperties>
</file>